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74F69" w14:textId="77777777" w:rsidR="002A1862" w:rsidRPr="002A1862" w:rsidRDefault="002A1862" w:rsidP="002A1862">
      <w:pPr>
        <w:rPr>
          <w:b/>
          <w:bCs/>
          <w:lang w:val="et-EE"/>
        </w:rPr>
      </w:pPr>
      <w:proofErr w:type="spellStart"/>
      <w:r w:rsidRPr="002A1862">
        <w:rPr>
          <w:b/>
          <w:bCs/>
          <w:lang w:val="et-EE"/>
        </w:rPr>
        <w:t>Reading</w:t>
      </w:r>
      <w:proofErr w:type="spellEnd"/>
      <w:r w:rsidRPr="002A1862">
        <w:rPr>
          <w:b/>
          <w:bCs/>
          <w:lang w:val="et-EE"/>
        </w:rPr>
        <w:t xml:space="preserve"> List</w:t>
      </w:r>
    </w:p>
    <w:p w14:paraId="130E48C3" w14:textId="77777777" w:rsidR="002A1862" w:rsidRP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Lemercier</w:t>
      </w:r>
      <w:proofErr w:type="spellEnd"/>
      <w:r w:rsidRPr="002A1862">
        <w:rPr>
          <w:lang w:val="et-EE"/>
        </w:rPr>
        <w:t xml:space="preserve">, </w:t>
      </w:r>
      <w:proofErr w:type="spellStart"/>
      <w:r w:rsidRPr="002A1862">
        <w:rPr>
          <w:lang w:val="et-EE"/>
        </w:rPr>
        <w:t>Claire</w:t>
      </w:r>
      <w:proofErr w:type="spellEnd"/>
      <w:r w:rsidRPr="002A1862">
        <w:rPr>
          <w:lang w:val="et-EE"/>
        </w:rPr>
        <w:t xml:space="preserve">, and </w:t>
      </w:r>
      <w:proofErr w:type="spellStart"/>
      <w:r w:rsidRPr="002A1862">
        <w:rPr>
          <w:lang w:val="et-EE"/>
        </w:rPr>
        <w:t>Claire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Zalc</w:t>
      </w:r>
      <w:proofErr w:type="spellEnd"/>
      <w:r w:rsidRPr="002A1862">
        <w:rPr>
          <w:lang w:val="et-EE"/>
        </w:rPr>
        <w:t xml:space="preserve">. 2019. </w:t>
      </w:r>
      <w:proofErr w:type="spellStart"/>
      <w:r w:rsidRPr="002A1862">
        <w:rPr>
          <w:i/>
          <w:iCs/>
          <w:lang w:val="et-EE"/>
        </w:rPr>
        <w:t>Quantitative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Methods</w:t>
      </w:r>
      <w:proofErr w:type="spellEnd"/>
      <w:r w:rsidRPr="002A1862">
        <w:rPr>
          <w:i/>
          <w:iCs/>
          <w:lang w:val="et-EE"/>
        </w:rPr>
        <w:t xml:space="preserve"> in </w:t>
      </w:r>
      <w:proofErr w:type="spellStart"/>
      <w:r w:rsidRPr="002A1862">
        <w:rPr>
          <w:i/>
          <w:iCs/>
          <w:lang w:val="et-EE"/>
        </w:rPr>
        <w:t>the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Humanities</w:t>
      </w:r>
      <w:proofErr w:type="spellEnd"/>
      <w:r w:rsidRPr="002A1862">
        <w:rPr>
          <w:i/>
          <w:iCs/>
          <w:lang w:val="et-EE"/>
        </w:rPr>
        <w:t xml:space="preserve">: </w:t>
      </w:r>
      <w:proofErr w:type="spellStart"/>
      <w:r w:rsidRPr="002A1862">
        <w:rPr>
          <w:i/>
          <w:iCs/>
          <w:lang w:val="et-EE"/>
        </w:rPr>
        <w:t>An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Introduction</w:t>
      </w:r>
      <w:proofErr w:type="spellEnd"/>
      <w:r w:rsidRPr="002A1862">
        <w:rPr>
          <w:lang w:val="et-EE"/>
        </w:rPr>
        <w:t xml:space="preserve">. </w:t>
      </w:r>
      <w:proofErr w:type="spellStart"/>
      <w:r w:rsidRPr="002A1862">
        <w:rPr>
          <w:lang w:val="et-EE"/>
        </w:rPr>
        <w:t>Charlottesville</w:t>
      </w:r>
      <w:proofErr w:type="spellEnd"/>
      <w:r w:rsidRPr="002A1862">
        <w:rPr>
          <w:lang w:val="et-EE"/>
        </w:rPr>
        <w:t xml:space="preserve">: University of Virginia Press. </w:t>
      </w:r>
      <w:proofErr w:type="spellStart"/>
      <w:r w:rsidRPr="002A1862">
        <w:rPr>
          <w:lang w:val="et-EE"/>
        </w:rPr>
        <w:t>Chapter</w:t>
      </w:r>
      <w:proofErr w:type="spellEnd"/>
      <w:r w:rsidRPr="002A1862">
        <w:rPr>
          <w:lang w:val="et-EE"/>
        </w:rPr>
        <w:t xml:space="preserve"> 6, “</w:t>
      </w:r>
      <w:proofErr w:type="spellStart"/>
      <w:r w:rsidRPr="002A1862">
        <w:rPr>
          <w:lang w:val="et-EE"/>
        </w:rPr>
        <w:t>Visualizing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History</w:t>
      </w:r>
      <w:proofErr w:type="spellEnd"/>
      <w:r w:rsidRPr="002A1862">
        <w:rPr>
          <w:lang w:val="et-EE"/>
        </w:rPr>
        <w:t xml:space="preserve">.” </w:t>
      </w:r>
      <w:hyperlink r:id="rId4" w:tgtFrame="_new" w:history="1">
        <w:r w:rsidRPr="002A1862">
          <w:rPr>
            <w:rStyle w:val="Hyperlink"/>
            <w:lang w:val="et-EE"/>
          </w:rPr>
          <w:t>https://doi.org/10.2307/j.ctvbqs963.10</w:t>
        </w:r>
      </w:hyperlink>
      <w:r w:rsidRPr="002A1862">
        <w:rPr>
          <w:lang w:val="et-EE"/>
        </w:rPr>
        <w:t>.</w:t>
      </w:r>
    </w:p>
    <w:p w14:paraId="260A2913" w14:textId="77777777" w:rsidR="002A1862" w:rsidRP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Barabási</w:t>
      </w:r>
      <w:proofErr w:type="spellEnd"/>
      <w:r w:rsidRPr="002A1862">
        <w:rPr>
          <w:lang w:val="et-EE"/>
        </w:rPr>
        <w:t>, Albert-</w:t>
      </w:r>
      <w:proofErr w:type="spellStart"/>
      <w:r w:rsidRPr="002A1862">
        <w:rPr>
          <w:lang w:val="et-EE"/>
        </w:rPr>
        <w:t>László</w:t>
      </w:r>
      <w:proofErr w:type="spellEnd"/>
      <w:r w:rsidRPr="002A1862">
        <w:rPr>
          <w:lang w:val="et-EE"/>
        </w:rPr>
        <w:t xml:space="preserve">. 2002. </w:t>
      </w:r>
      <w:proofErr w:type="spellStart"/>
      <w:r w:rsidRPr="002A1862">
        <w:rPr>
          <w:i/>
          <w:iCs/>
          <w:lang w:val="et-EE"/>
        </w:rPr>
        <w:t>Linked</w:t>
      </w:r>
      <w:proofErr w:type="spellEnd"/>
      <w:r w:rsidRPr="002A1862">
        <w:rPr>
          <w:i/>
          <w:iCs/>
          <w:lang w:val="et-EE"/>
        </w:rPr>
        <w:t xml:space="preserve">: The New </w:t>
      </w:r>
      <w:proofErr w:type="spellStart"/>
      <w:r w:rsidRPr="002A1862">
        <w:rPr>
          <w:i/>
          <w:iCs/>
          <w:lang w:val="et-EE"/>
        </w:rPr>
        <w:t>Science</w:t>
      </w:r>
      <w:proofErr w:type="spellEnd"/>
      <w:r w:rsidRPr="002A1862">
        <w:rPr>
          <w:i/>
          <w:iCs/>
          <w:lang w:val="et-EE"/>
        </w:rPr>
        <w:t xml:space="preserve"> of Networks</w:t>
      </w:r>
      <w:r w:rsidRPr="002A1862">
        <w:rPr>
          <w:lang w:val="et-EE"/>
        </w:rPr>
        <w:t xml:space="preserve">. Cambridge, MA: </w:t>
      </w:r>
      <w:proofErr w:type="spellStart"/>
      <w:r w:rsidRPr="002A1862">
        <w:rPr>
          <w:lang w:val="et-EE"/>
        </w:rPr>
        <w:t>Perseus</w:t>
      </w:r>
      <w:proofErr w:type="spellEnd"/>
      <w:r w:rsidRPr="002A1862">
        <w:rPr>
          <w:lang w:val="et-EE"/>
        </w:rPr>
        <w:t xml:space="preserve">. </w:t>
      </w:r>
      <w:proofErr w:type="spellStart"/>
      <w:r w:rsidRPr="002A1862">
        <w:rPr>
          <w:lang w:val="et-EE"/>
        </w:rPr>
        <w:t>Chapters</w:t>
      </w:r>
      <w:proofErr w:type="spellEnd"/>
      <w:r w:rsidRPr="002A1862">
        <w:rPr>
          <w:lang w:val="et-EE"/>
        </w:rPr>
        <w:t xml:space="preserve"> 1–5.</w:t>
      </w:r>
    </w:p>
    <w:p w14:paraId="6ED67546" w14:textId="77777777" w:rsidR="002A1862" w:rsidRPr="002A1862" w:rsidRDefault="00000000" w:rsidP="002A1862">
      <w:pPr>
        <w:rPr>
          <w:lang w:val="et-EE"/>
        </w:rPr>
      </w:pPr>
      <w:r>
        <w:rPr>
          <w:lang w:val="et-EE"/>
        </w:rPr>
        <w:pict w14:anchorId="00F151AF">
          <v:rect id="_x0000_i1025" style="width:0;height:1.5pt" o:hralign="center" o:hrstd="t" o:hr="t" fillcolor="#a0a0a0" stroked="f"/>
        </w:pict>
      </w:r>
    </w:p>
    <w:p w14:paraId="345DE130" w14:textId="77777777" w:rsidR="002A1862" w:rsidRPr="002A1862" w:rsidRDefault="002A1862" w:rsidP="002A1862">
      <w:pPr>
        <w:rPr>
          <w:b/>
          <w:bCs/>
          <w:lang w:val="et-EE"/>
        </w:rPr>
      </w:pPr>
      <w:proofErr w:type="spellStart"/>
      <w:r w:rsidRPr="002A1862">
        <w:rPr>
          <w:b/>
          <w:bCs/>
          <w:lang w:val="et-EE"/>
        </w:rPr>
        <w:t>Extended</w:t>
      </w:r>
      <w:proofErr w:type="spellEnd"/>
      <w:r w:rsidRPr="002A1862">
        <w:rPr>
          <w:b/>
          <w:bCs/>
          <w:lang w:val="et-EE"/>
        </w:rPr>
        <w:t xml:space="preserve"> List</w:t>
      </w:r>
    </w:p>
    <w:p w14:paraId="1094B180" w14:textId="6B8637FE" w:rsidR="002A1862" w:rsidRP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Algee-Hewitt</w:t>
      </w:r>
      <w:proofErr w:type="spellEnd"/>
      <w:r w:rsidRPr="002A1862">
        <w:rPr>
          <w:lang w:val="et-EE"/>
        </w:rPr>
        <w:t>, Mark. 2017. “</w:t>
      </w:r>
      <w:proofErr w:type="spellStart"/>
      <w:r w:rsidRPr="002A1862">
        <w:rPr>
          <w:lang w:val="et-EE"/>
        </w:rPr>
        <w:t>Distributed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Character</w:t>
      </w:r>
      <w:proofErr w:type="spellEnd"/>
      <w:r w:rsidRPr="002A1862">
        <w:rPr>
          <w:lang w:val="et-EE"/>
        </w:rPr>
        <w:t xml:space="preserve">: </w:t>
      </w:r>
      <w:proofErr w:type="spellStart"/>
      <w:r w:rsidRPr="002A1862">
        <w:rPr>
          <w:lang w:val="et-EE"/>
        </w:rPr>
        <w:t>Quantitative</w:t>
      </w:r>
      <w:proofErr w:type="spellEnd"/>
      <w:r w:rsidRPr="002A1862">
        <w:rPr>
          <w:lang w:val="et-EE"/>
        </w:rPr>
        <w:t xml:space="preserve"> Models of </w:t>
      </w:r>
      <w:proofErr w:type="spellStart"/>
      <w:r w:rsidRPr="002A1862">
        <w:rPr>
          <w:lang w:val="et-EE"/>
        </w:rPr>
        <w:t>the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English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Stage</w:t>
      </w:r>
      <w:proofErr w:type="spellEnd"/>
      <w:r w:rsidRPr="002A1862">
        <w:rPr>
          <w:lang w:val="et-EE"/>
        </w:rPr>
        <w:t xml:space="preserve">, 1550–1900.” </w:t>
      </w:r>
      <w:r w:rsidRPr="002A1862">
        <w:rPr>
          <w:i/>
          <w:iCs/>
          <w:lang w:val="et-EE"/>
        </w:rPr>
        <w:t xml:space="preserve">New </w:t>
      </w:r>
      <w:proofErr w:type="spellStart"/>
      <w:r w:rsidRPr="002A1862">
        <w:rPr>
          <w:i/>
          <w:iCs/>
          <w:lang w:val="et-EE"/>
        </w:rPr>
        <w:t>Literary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History</w:t>
      </w:r>
      <w:proofErr w:type="spellEnd"/>
      <w:r w:rsidRPr="002A1862">
        <w:rPr>
          <w:lang w:val="et-EE"/>
        </w:rPr>
        <w:t xml:space="preserve"> 48 (4): 751–782. </w:t>
      </w:r>
      <w:hyperlink r:id="rId5" w:history="1">
        <w:r w:rsidRPr="002A1862">
          <w:rPr>
            <w:rStyle w:val="Hyperlink"/>
            <w:lang w:val="et-EE"/>
          </w:rPr>
          <w:t>https://doi.org/10.1353/nlh.2017.0038</w:t>
        </w:r>
      </w:hyperlink>
      <w:r w:rsidRPr="002A1862">
        <w:rPr>
          <w:lang w:val="et-EE"/>
        </w:rPr>
        <w:t>.</w:t>
      </w:r>
      <w:r>
        <w:rPr>
          <w:lang w:val="et-EE"/>
        </w:rPr>
        <w:t xml:space="preserve"> [</w:t>
      </w:r>
      <w:proofErr w:type="spellStart"/>
      <w:r>
        <w:rPr>
          <w:lang w:val="et-EE"/>
        </w:rPr>
        <w:t>D</w:t>
      </w:r>
      <w:r w:rsidR="00182074">
        <w:rPr>
          <w:lang w:val="et-EE"/>
        </w:rPr>
        <w:t>r</w:t>
      </w:r>
      <w:r>
        <w:rPr>
          <w:lang w:val="et-EE"/>
        </w:rPr>
        <w:t>ama</w:t>
      </w:r>
      <w:proofErr w:type="spellEnd"/>
      <w:r>
        <w:rPr>
          <w:lang w:val="et-EE"/>
        </w:rPr>
        <w:t xml:space="preserve"> </w:t>
      </w:r>
      <w:proofErr w:type="spellStart"/>
      <w:r>
        <w:rPr>
          <w:lang w:val="et-EE"/>
        </w:rPr>
        <w:t>analysis</w:t>
      </w:r>
      <w:proofErr w:type="spellEnd"/>
      <w:r>
        <w:rPr>
          <w:lang w:val="et-EE"/>
        </w:rPr>
        <w:t>]</w:t>
      </w:r>
    </w:p>
    <w:p w14:paraId="336A44C8" w14:textId="1EF5F6FF" w:rsidR="002A1862" w:rsidRP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Ahnert</w:t>
      </w:r>
      <w:proofErr w:type="spellEnd"/>
      <w:r w:rsidRPr="002A1862">
        <w:rPr>
          <w:lang w:val="et-EE"/>
        </w:rPr>
        <w:t xml:space="preserve">, Ruth, and Sebastian E. </w:t>
      </w:r>
      <w:proofErr w:type="spellStart"/>
      <w:r w:rsidRPr="002A1862">
        <w:rPr>
          <w:lang w:val="et-EE"/>
        </w:rPr>
        <w:t>Ahnert</w:t>
      </w:r>
      <w:proofErr w:type="spellEnd"/>
      <w:r w:rsidRPr="002A1862">
        <w:rPr>
          <w:lang w:val="et-EE"/>
        </w:rPr>
        <w:t>. 2019. “</w:t>
      </w:r>
      <w:proofErr w:type="spellStart"/>
      <w:r w:rsidRPr="002A1862">
        <w:rPr>
          <w:lang w:val="et-EE"/>
        </w:rPr>
        <w:t>Metadata</w:t>
      </w:r>
      <w:proofErr w:type="spellEnd"/>
      <w:r w:rsidRPr="002A1862">
        <w:rPr>
          <w:lang w:val="et-EE"/>
        </w:rPr>
        <w:t xml:space="preserve">, </w:t>
      </w:r>
      <w:proofErr w:type="spellStart"/>
      <w:r w:rsidRPr="002A1862">
        <w:rPr>
          <w:lang w:val="et-EE"/>
        </w:rPr>
        <w:t>Surveillance</w:t>
      </w:r>
      <w:proofErr w:type="spellEnd"/>
      <w:r w:rsidRPr="002A1862">
        <w:rPr>
          <w:lang w:val="et-EE"/>
        </w:rPr>
        <w:t xml:space="preserve"> and </w:t>
      </w:r>
      <w:proofErr w:type="spellStart"/>
      <w:r w:rsidRPr="002A1862">
        <w:rPr>
          <w:lang w:val="et-EE"/>
        </w:rPr>
        <w:t>the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Tudor</w:t>
      </w:r>
      <w:proofErr w:type="spellEnd"/>
      <w:r w:rsidRPr="002A1862">
        <w:rPr>
          <w:lang w:val="et-EE"/>
        </w:rPr>
        <w:t xml:space="preserve"> State.” </w:t>
      </w:r>
      <w:proofErr w:type="spellStart"/>
      <w:r w:rsidRPr="002A1862">
        <w:rPr>
          <w:i/>
          <w:iCs/>
          <w:lang w:val="et-EE"/>
        </w:rPr>
        <w:t>History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Workshop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Journal</w:t>
      </w:r>
      <w:proofErr w:type="spellEnd"/>
      <w:r w:rsidRPr="002A1862">
        <w:rPr>
          <w:lang w:val="et-EE"/>
        </w:rPr>
        <w:t>.</w:t>
      </w:r>
      <w:r>
        <w:rPr>
          <w:lang w:val="et-EE"/>
        </w:rPr>
        <w:t xml:space="preserve"> [</w:t>
      </w:r>
      <w:proofErr w:type="spellStart"/>
      <w:r>
        <w:rPr>
          <w:lang w:val="et-EE"/>
        </w:rPr>
        <w:t>History</w:t>
      </w:r>
      <w:proofErr w:type="spellEnd"/>
      <w:r>
        <w:rPr>
          <w:lang w:val="et-EE"/>
        </w:rPr>
        <w:t xml:space="preserve">] </w:t>
      </w:r>
      <w:proofErr w:type="spellStart"/>
      <w:r>
        <w:rPr>
          <w:lang w:val="et-EE"/>
        </w:rPr>
        <w:t>Additional</w:t>
      </w:r>
      <w:proofErr w:type="spellEnd"/>
      <w:r>
        <w:rPr>
          <w:lang w:val="et-EE"/>
        </w:rPr>
        <w:t xml:space="preserve"> </w:t>
      </w:r>
      <w:proofErr w:type="spellStart"/>
      <w:r>
        <w:rPr>
          <w:lang w:val="et-EE"/>
        </w:rPr>
        <w:t>website</w:t>
      </w:r>
      <w:proofErr w:type="spellEnd"/>
      <w:r>
        <w:rPr>
          <w:lang w:val="et-EE"/>
        </w:rPr>
        <w:t>:</w:t>
      </w:r>
      <w:r w:rsidRPr="002A1862">
        <w:rPr>
          <w:lang w:val="et-EE"/>
        </w:rPr>
        <w:t xml:space="preserve"> </w:t>
      </w:r>
      <w:hyperlink r:id="rId6" w:tgtFrame="_new" w:history="1">
        <w:r w:rsidRPr="002A1862">
          <w:rPr>
            <w:rStyle w:val="Hyperlink"/>
            <w:lang w:val="et-EE"/>
          </w:rPr>
          <w:t>https://tudornetworks.net/</w:t>
        </w:r>
      </w:hyperlink>
      <w:r w:rsidRPr="002A1862">
        <w:rPr>
          <w:lang w:val="et-EE"/>
        </w:rPr>
        <w:t>.</w:t>
      </w:r>
    </w:p>
    <w:p w14:paraId="0EDD78DD" w14:textId="2FC47F95" w:rsidR="002A1862" w:rsidRP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Eder</w:t>
      </w:r>
      <w:proofErr w:type="spellEnd"/>
      <w:r w:rsidRPr="002A1862">
        <w:rPr>
          <w:lang w:val="et-EE"/>
        </w:rPr>
        <w:t xml:space="preserve">, </w:t>
      </w:r>
      <w:proofErr w:type="spellStart"/>
      <w:r w:rsidRPr="002A1862">
        <w:rPr>
          <w:lang w:val="et-EE"/>
        </w:rPr>
        <w:t>Maciej</w:t>
      </w:r>
      <w:proofErr w:type="spellEnd"/>
      <w:r w:rsidRPr="002A1862">
        <w:rPr>
          <w:lang w:val="et-EE"/>
        </w:rPr>
        <w:t>. 2017. “</w:t>
      </w:r>
      <w:proofErr w:type="spellStart"/>
      <w:r w:rsidRPr="002A1862">
        <w:rPr>
          <w:lang w:val="et-EE"/>
        </w:rPr>
        <w:t>Visualization</w:t>
      </w:r>
      <w:proofErr w:type="spellEnd"/>
      <w:r w:rsidRPr="002A1862">
        <w:rPr>
          <w:lang w:val="et-EE"/>
        </w:rPr>
        <w:t xml:space="preserve"> in </w:t>
      </w:r>
      <w:proofErr w:type="spellStart"/>
      <w:r w:rsidRPr="002A1862">
        <w:rPr>
          <w:lang w:val="et-EE"/>
        </w:rPr>
        <w:t>Stylometry</w:t>
      </w:r>
      <w:proofErr w:type="spellEnd"/>
      <w:r w:rsidRPr="002A1862">
        <w:rPr>
          <w:lang w:val="et-EE"/>
        </w:rPr>
        <w:t xml:space="preserve">: </w:t>
      </w:r>
      <w:proofErr w:type="spellStart"/>
      <w:r w:rsidRPr="002A1862">
        <w:rPr>
          <w:lang w:val="et-EE"/>
        </w:rPr>
        <w:t>Cluster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Analysis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Using</w:t>
      </w:r>
      <w:proofErr w:type="spellEnd"/>
      <w:r w:rsidRPr="002A1862">
        <w:rPr>
          <w:lang w:val="et-EE"/>
        </w:rPr>
        <w:t xml:space="preserve"> Networks.” </w:t>
      </w:r>
      <w:r w:rsidRPr="002A1862">
        <w:rPr>
          <w:i/>
          <w:iCs/>
          <w:lang w:val="et-EE"/>
        </w:rPr>
        <w:t xml:space="preserve">Digital </w:t>
      </w:r>
      <w:proofErr w:type="spellStart"/>
      <w:r w:rsidRPr="002A1862">
        <w:rPr>
          <w:i/>
          <w:iCs/>
          <w:lang w:val="et-EE"/>
        </w:rPr>
        <w:t>Scholarship</w:t>
      </w:r>
      <w:proofErr w:type="spellEnd"/>
      <w:r w:rsidRPr="002A1862">
        <w:rPr>
          <w:i/>
          <w:iCs/>
          <w:lang w:val="et-EE"/>
        </w:rPr>
        <w:t xml:space="preserve"> in </w:t>
      </w:r>
      <w:proofErr w:type="spellStart"/>
      <w:r w:rsidRPr="002A1862">
        <w:rPr>
          <w:i/>
          <w:iCs/>
          <w:lang w:val="et-EE"/>
        </w:rPr>
        <w:t>the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Humanities</w:t>
      </w:r>
      <w:proofErr w:type="spellEnd"/>
      <w:r w:rsidRPr="002A1862">
        <w:rPr>
          <w:lang w:val="et-EE"/>
        </w:rPr>
        <w:t xml:space="preserve"> 32 (1): 50–64.</w:t>
      </w:r>
      <w:r>
        <w:rPr>
          <w:lang w:val="et-EE"/>
        </w:rPr>
        <w:t xml:space="preserve"> [</w:t>
      </w:r>
      <w:proofErr w:type="spellStart"/>
      <w:r>
        <w:rPr>
          <w:lang w:val="et-EE"/>
        </w:rPr>
        <w:t>Stylometry</w:t>
      </w:r>
      <w:proofErr w:type="spellEnd"/>
      <w:r>
        <w:rPr>
          <w:lang w:val="et-EE"/>
        </w:rPr>
        <w:t xml:space="preserve">, </w:t>
      </w:r>
      <w:proofErr w:type="spellStart"/>
      <w:r>
        <w:rPr>
          <w:lang w:val="et-EE"/>
        </w:rPr>
        <w:t>Linguistic</w:t>
      </w:r>
      <w:proofErr w:type="spellEnd"/>
      <w:r>
        <w:rPr>
          <w:lang w:val="et-EE"/>
        </w:rPr>
        <w:t>]</w:t>
      </w:r>
    </w:p>
    <w:p w14:paraId="61725F58" w14:textId="0319BD34" w:rsidR="002A1862" w:rsidRP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Granovetter</w:t>
      </w:r>
      <w:proofErr w:type="spellEnd"/>
      <w:r w:rsidRPr="002A1862">
        <w:rPr>
          <w:lang w:val="et-EE"/>
        </w:rPr>
        <w:t xml:space="preserve">, Mark S. 1973. “The </w:t>
      </w:r>
      <w:proofErr w:type="spellStart"/>
      <w:r w:rsidRPr="002A1862">
        <w:rPr>
          <w:lang w:val="et-EE"/>
        </w:rPr>
        <w:t>Strength</w:t>
      </w:r>
      <w:proofErr w:type="spellEnd"/>
      <w:r w:rsidRPr="002A1862">
        <w:rPr>
          <w:lang w:val="et-EE"/>
        </w:rPr>
        <w:t xml:space="preserve"> of </w:t>
      </w:r>
      <w:proofErr w:type="spellStart"/>
      <w:r w:rsidRPr="002A1862">
        <w:rPr>
          <w:lang w:val="et-EE"/>
        </w:rPr>
        <w:t>Weak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Ties</w:t>
      </w:r>
      <w:proofErr w:type="spellEnd"/>
      <w:r w:rsidRPr="002A1862">
        <w:rPr>
          <w:lang w:val="et-EE"/>
        </w:rPr>
        <w:t xml:space="preserve">.” </w:t>
      </w:r>
      <w:r w:rsidRPr="002A1862">
        <w:rPr>
          <w:i/>
          <w:iCs/>
          <w:lang w:val="et-EE"/>
        </w:rPr>
        <w:t xml:space="preserve">American </w:t>
      </w:r>
      <w:proofErr w:type="spellStart"/>
      <w:r w:rsidRPr="002A1862">
        <w:rPr>
          <w:i/>
          <w:iCs/>
          <w:lang w:val="et-EE"/>
        </w:rPr>
        <w:t>Journal</w:t>
      </w:r>
      <w:proofErr w:type="spellEnd"/>
      <w:r w:rsidRPr="002A1862">
        <w:rPr>
          <w:i/>
          <w:iCs/>
          <w:lang w:val="et-EE"/>
        </w:rPr>
        <w:t xml:space="preserve"> of </w:t>
      </w:r>
      <w:proofErr w:type="spellStart"/>
      <w:r w:rsidRPr="002A1862">
        <w:rPr>
          <w:i/>
          <w:iCs/>
          <w:lang w:val="et-EE"/>
        </w:rPr>
        <w:t>Sociology</w:t>
      </w:r>
      <w:proofErr w:type="spellEnd"/>
      <w:r w:rsidRPr="002A1862">
        <w:rPr>
          <w:lang w:val="et-EE"/>
        </w:rPr>
        <w:t xml:space="preserve"> 78 (6): 1360–1380.</w:t>
      </w:r>
      <w:r>
        <w:rPr>
          <w:lang w:val="et-EE"/>
        </w:rPr>
        <w:t xml:space="preserve"> [</w:t>
      </w:r>
      <w:proofErr w:type="spellStart"/>
      <w:r>
        <w:rPr>
          <w:lang w:val="et-EE"/>
        </w:rPr>
        <w:t>Sociology</w:t>
      </w:r>
      <w:proofErr w:type="spellEnd"/>
      <w:r>
        <w:rPr>
          <w:lang w:val="et-EE"/>
        </w:rPr>
        <w:t xml:space="preserve">, </w:t>
      </w:r>
      <w:proofErr w:type="spellStart"/>
      <w:r>
        <w:rPr>
          <w:lang w:val="et-EE"/>
        </w:rPr>
        <w:t>foundational</w:t>
      </w:r>
      <w:proofErr w:type="spellEnd"/>
      <w:r>
        <w:rPr>
          <w:lang w:val="et-EE"/>
        </w:rPr>
        <w:t xml:space="preserve"> </w:t>
      </w:r>
      <w:proofErr w:type="spellStart"/>
      <w:r>
        <w:rPr>
          <w:lang w:val="et-EE"/>
        </w:rPr>
        <w:t>paper</w:t>
      </w:r>
      <w:proofErr w:type="spellEnd"/>
      <w:r>
        <w:rPr>
          <w:lang w:val="et-EE"/>
        </w:rPr>
        <w:t>]</w:t>
      </w:r>
    </w:p>
    <w:p w14:paraId="7BC0A17C" w14:textId="0ED7D11C" w:rsidR="002A1862" w:rsidRP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Ochab</w:t>
      </w:r>
      <w:proofErr w:type="spellEnd"/>
      <w:r w:rsidRPr="002A1862">
        <w:rPr>
          <w:lang w:val="et-EE"/>
        </w:rPr>
        <w:t xml:space="preserve">, </w:t>
      </w:r>
      <w:proofErr w:type="spellStart"/>
      <w:r w:rsidRPr="002A1862">
        <w:rPr>
          <w:lang w:val="et-EE"/>
        </w:rPr>
        <w:t>Jeremi</w:t>
      </w:r>
      <w:proofErr w:type="spellEnd"/>
      <w:r w:rsidRPr="002A1862">
        <w:rPr>
          <w:lang w:val="et-EE"/>
        </w:rPr>
        <w:t xml:space="preserve"> K., Jan </w:t>
      </w:r>
      <w:proofErr w:type="spellStart"/>
      <w:r w:rsidRPr="002A1862">
        <w:rPr>
          <w:lang w:val="et-EE"/>
        </w:rPr>
        <w:t>Škvrňák</w:t>
      </w:r>
      <w:proofErr w:type="spellEnd"/>
      <w:r w:rsidRPr="002A1862">
        <w:rPr>
          <w:lang w:val="et-EE"/>
        </w:rPr>
        <w:t xml:space="preserve">, and Michael </w:t>
      </w:r>
      <w:proofErr w:type="spellStart"/>
      <w:r w:rsidRPr="002A1862">
        <w:rPr>
          <w:lang w:val="et-EE"/>
        </w:rPr>
        <w:t>Škvrňák</w:t>
      </w:r>
      <w:proofErr w:type="spellEnd"/>
      <w:r w:rsidRPr="002A1862">
        <w:rPr>
          <w:lang w:val="et-EE"/>
        </w:rPr>
        <w:t>. 2022. “</w:t>
      </w:r>
      <w:proofErr w:type="spellStart"/>
      <w:r w:rsidRPr="002A1862">
        <w:rPr>
          <w:lang w:val="et-EE"/>
        </w:rPr>
        <w:t>Detecting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Ottokar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II’s</w:t>
      </w:r>
      <w:proofErr w:type="spellEnd"/>
      <w:r w:rsidRPr="002A1862">
        <w:rPr>
          <w:lang w:val="et-EE"/>
        </w:rPr>
        <w:t xml:space="preserve"> 1248–1249 </w:t>
      </w:r>
      <w:proofErr w:type="spellStart"/>
      <w:r w:rsidRPr="002A1862">
        <w:rPr>
          <w:lang w:val="et-EE"/>
        </w:rPr>
        <w:t>Uprising</w:t>
      </w:r>
      <w:proofErr w:type="spellEnd"/>
      <w:r w:rsidRPr="002A1862">
        <w:rPr>
          <w:lang w:val="et-EE"/>
        </w:rPr>
        <w:t xml:space="preserve"> and Its </w:t>
      </w:r>
      <w:proofErr w:type="spellStart"/>
      <w:r w:rsidRPr="002A1862">
        <w:rPr>
          <w:lang w:val="et-EE"/>
        </w:rPr>
        <w:t>Instigators</w:t>
      </w:r>
      <w:proofErr w:type="spellEnd"/>
      <w:r w:rsidRPr="002A1862">
        <w:rPr>
          <w:lang w:val="et-EE"/>
        </w:rPr>
        <w:t xml:space="preserve"> in Co-</w:t>
      </w:r>
      <w:proofErr w:type="spellStart"/>
      <w:r w:rsidRPr="002A1862">
        <w:rPr>
          <w:lang w:val="et-EE"/>
        </w:rPr>
        <w:t>Witnessing</w:t>
      </w:r>
      <w:proofErr w:type="spellEnd"/>
      <w:r w:rsidRPr="002A1862">
        <w:rPr>
          <w:lang w:val="et-EE"/>
        </w:rPr>
        <w:t xml:space="preserve"> Networks.” </w:t>
      </w:r>
      <w:proofErr w:type="spellStart"/>
      <w:r w:rsidRPr="002A1862">
        <w:rPr>
          <w:i/>
          <w:iCs/>
          <w:lang w:val="et-EE"/>
        </w:rPr>
        <w:t>Historical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Methods</w:t>
      </w:r>
      <w:proofErr w:type="spellEnd"/>
      <w:r w:rsidRPr="002A1862">
        <w:rPr>
          <w:i/>
          <w:iCs/>
          <w:lang w:val="et-EE"/>
        </w:rPr>
        <w:t xml:space="preserve">: A </w:t>
      </w:r>
      <w:proofErr w:type="spellStart"/>
      <w:r w:rsidRPr="002A1862">
        <w:rPr>
          <w:i/>
          <w:iCs/>
          <w:lang w:val="et-EE"/>
        </w:rPr>
        <w:t>Journal</w:t>
      </w:r>
      <w:proofErr w:type="spellEnd"/>
      <w:r w:rsidRPr="002A1862">
        <w:rPr>
          <w:i/>
          <w:iCs/>
          <w:lang w:val="et-EE"/>
        </w:rPr>
        <w:t xml:space="preserve"> of </w:t>
      </w:r>
      <w:proofErr w:type="spellStart"/>
      <w:r w:rsidRPr="002A1862">
        <w:rPr>
          <w:i/>
          <w:iCs/>
          <w:lang w:val="et-EE"/>
        </w:rPr>
        <w:t>Quantitative</w:t>
      </w:r>
      <w:proofErr w:type="spellEnd"/>
      <w:r w:rsidRPr="002A1862">
        <w:rPr>
          <w:i/>
          <w:iCs/>
          <w:lang w:val="et-EE"/>
        </w:rPr>
        <w:t xml:space="preserve"> and </w:t>
      </w:r>
      <w:proofErr w:type="spellStart"/>
      <w:r w:rsidRPr="002A1862">
        <w:rPr>
          <w:i/>
          <w:iCs/>
          <w:lang w:val="et-EE"/>
        </w:rPr>
        <w:t>Interdisciplinary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History</w:t>
      </w:r>
      <w:proofErr w:type="spellEnd"/>
      <w:r w:rsidRPr="002A1862">
        <w:rPr>
          <w:lang w:val="et-EE"/>
        </w:rPr>
        <w:t xml:space="preserve"> 55 (4): 189–208.</w:t>
      </w:r>
      <w:r>
        <w:rPr>
          <w:lang w:val="et-EE"/>
        </w:rPr>
        <w:t xml:space="preserve"> [</w:t>
      </w:r>
      <w:proofErr w:type="spellStart"/>
      <w:r>
        <w:rPr>
          <w:lang w:val="et-EE"/>
        </w:rPr>
        <w:t>History</w:t>
      </w:r>
      <w:proofErr w:type="spellEnd"/>
      <w:r>
        <w:rPr>
          <w:lang w:val="et-EE"/>
        </w:rPr>
        <w:t>]</w:t>
      </w:r>
      <w:r w:rsidRPr="002A1862">
        <w:rPr>
          <w:lang w:val="et-EE"/>
        </w:rPr>
        <w:t xml:space="preserve"> https://doi.org/10.1080/01615440.2022.2065397.</w:t>
      </w:r>
    </w:p>
    <w:p w14:paraId="28000F2E" w14:textId="7CFF55B7" w:rsidR="002A1862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Romanello</w:t>
      </w:r>
      <w:proofErr w:type="spellEnd"/>
      <w:r w:rsidRPr="002A1862">
        <w:rPr>
          <w:lang w:val="et-EE"/>
        </w:rPr>
        <w:t xml:space="preserve">, </w:t>
      </w:r>
      <w:proofErr w:type="spellStart"/>
      <w:r w:rsidRPr="002A1862">
        <w:rPr>
          <w:lang w:val="et-EE"/>
        </w:rPr>
        <w:t>Matteo</w:t>
      </w:r>
      <w:proofErr w:type="spellEnd"/>
      <w:r w:rsidRPr="002A1862">
        <w:rPr>
          <w:lang w:val="et-EE"/>
        </w:rPr>
        <w:t xml:space="preserve">. </w:t>
      </w:r>
      <w:proofErr w:type="spellStart"/>
      <w:r w:rsidRPr="002A1862">
        <w:rPr>
          <w:lang w:val="et-EE"/>
        </w:rPr>
        <w:t>n.d</w:t>
      </w:r>
      <w:proofErr w:type="spellEnd"/>
      <w:r w:rsidRPr="002A1862">
        <w:rPr>
          <w:lang w:val="et-EE"/>
        </w:rPr>
        <w:t>. “</w:t>
      </w:r>
      <w:proofErr w:type="spellStart"/>
      <w:r w:rsidRPr="002A1862">
        <w:rPr>
          <w:lang w:val="et-EE"/>
        </w:rPr>
        <w:t>Exploring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Intertextuality</w:t>
      </w:r>
      <w:proofErr w:type="spellEnd"/>
      <w:r w:rsidRPr="002A1862">
        <w:rPr>
          <w:lang w:val="et-EE"/>
        </w:rPr>
        <w:t xml:space="preserve"> in </w:t>
      </w:r>
      <w:proofErr w:type="spellStart"/>
      <w:r w:rsidRPr="002A1862">
        <w:rPr>
          <w:lang w:val="et-EE"/>
        </w:rPr>
        <w:t>Classics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through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Citation</w:t>
      </w:r>
      <w:proofErr w:type="spellEnd"/>
      <w:r w:rsidRPr="002A1862">
        <w:rPr>
          <w:lang w:val="et-EE"/>
        </w:rPr>
        <w:t xml:space="preserve"> Networks.” </w:t>
      </w:r>
      <w:r w:rsidRPr="002A1862">
        <w:rPr>
          <w:i/>
          <w:iCs/>
          <w:lang w:val="et-EE"/>
        </w:rPr>
        <w:t xml:space="preserve">Digital </w:t>
      </w:r>
      <w:proofErr w:type="spellStart"/>
      <w:r w:rsidRPr="002A1862">
        <w:rPr>
          <w:i/>
          <w:iCs/>
          <w:lang w:val="et-EE"/>
        </w:rPr>
        <w:t>Humanities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Quarterly</w:t>
      </w:r>
      <w:proofErr w:type="spellEnd"/>
      <w:r w:rsidRPr="002A1862">
        <w:rPr>
          <w:lang w:val="et-EE"/>
        </w:rPr>
        <w:t xml:space="preserve"> 10 (2).</w:t>
      </w:r>
      <w:r>
        <w:rPr>
          <w:lang w:val="et-EE"/>
        </w:rPr>
        <w:t xml:space="preserve"> [</w:t>
      </w:r>
      <w:proofErr w:type="spellStart"/>
      <w:r w:rsidR="004A2137">
        <w:rPr>
          <w:lang w:val="et-EE"/>
        </w:rPr>
        <w:t>Science</w:t>
      </w:r>
      <w:proofErr w:type="spellEnd"/>
      <w:r w:rsidR="004A2137">
        <w:rPr>
          <w:lang w:val="et-EE"/>
        </w:rPr>
        <w:t xml:space="preserve"> of </w:t>
      </w:r>
      <w:proofErr w:type="spellStart"/>
      <w:r w:rsidR="004A2137">
        <w:rPr>
          <w:lang w:val="et-EE"/>
        </w:rPr>
        <w:t>Science</w:t>
      </w:r>
      <w:proofErr w:type="spellEnd"/>
      <w:r w:rsidR="004A2137">
        <w:rPr>
          <w:lang w:val="et-EE"/>
        </w:rPr>
        <w:t>]</w:t>
      </w:r>
    </w:p>
    <w:p w14:paraId="06B20B70" w14:textId="076377F9" w:rsidR="004A2137" w:rsidRPr="002A1862" w:rsidRDefault="004A2137" w:rsidP="002A1862">
      <w:pPr>
        <w:rPr>
          <w:lang w:val="et-EE"/>
        </w:rPr>
      </w:pPr>
      <w:r w:rsidRPr="004A2137">
        <w:t xml:space="preserve">Stutzer, Reto, Adrian Rinscheid, T. D. Oliveira, et al. 2021. “Black Coal, Thin Ice: The Discursive </w:t>
      </w:r>
      <w:proofErr w:type="spellStart"/>
      <w:r w:rsidRPr="004A2137">
        <w:t>Legitimisation</w:t>
      </w:r>
      <w:proofErr w:type="spellEnd"/>
      <w:r w:rsidRPr="004A2137">
        <w:t xml:space="preserve"> of Australian Coal in the Age of Climate Change.” </w:t>
      </w:r>
      <w:r w:rsidRPr="004A2137">
        <w:rPr>
          <w:i/>
          <w:iCs/>
        </w:rPr>
        <w:t>Humanities and Social Sciences Communications</w:t>
      </w:r>
      <w:r w:rsidRPr="004A2137">
        <w:t xml:space="preserve"> 8: 178. </w:t>
      </w:r>
      <w:hyperlink r:id="rId7" w:tgtFrame="_new" w:history="1">
        <w:r w:rsidRPr="004A2137">
          <w:rPr>
            <w:rStyle w:val="Hyperlink"/>
          </w:rPr>
          <w:t>https://doi.org/10.1057/s41599-021-00827-5</w:t>
        </w:r>
      </w:hyperlink>
      <w:r>
        <w:rPr>
          <w:lang w:val="et-EE"/>
        </w:rPr>
        <w:t xml:space="preserve"> [</w:t>
      </w:r>
      <w:proofErr w:type="spellStart"/>
      <w:r>
        <w:rPr>
          <w:lang w:val="et-EE"/>
        </w:rPr>
        <w:t>Environmental</w:t>
      </w:r>
      <w:proofErr w:type="spellEnd"/>
      <w:r>
        <w:rPr>
          <w:lang w:val="et-EE"/>
        </w:rPr>
        <w:t xml:space="preserve"> </w:t>
      </w:r>
      <w:proofErr w:type="spellStart"/>
      <w:r>
        <w:rPr>
          <w:lang w:val="et-EE"/>
        </w:rPr>
        <w:t>Studies</w:t>
      </w:r>
      <w:proofErr w:type="spellEnd"/>
      <w:r>
        <w:rPr>
          <w:lang w:val="et-EE"/>
        </w:rPr>
        <w:t>]</w:t>
      </w:r>
    </w:p>
    <w:p w14:paraId="25531860" w14:textId="63AFD4DE" w:rsidR="002A1862" w:rsidRPr="002A1862" w:rsidRDefault="002A1862" w:rsidP="002A1862">
      <w:pPr>
        <w:rPr>
          <w:lang w:val="et-EE"/>
        </w:rPr>
      </w:pPr>
      <w:r w:rsidRPr="002A1862">
        <w:rPr>
          <w:lang w:val="et-EE"/>
        </w:rPr>
        <w:t xml:space="preserve">Szemes, Botond, and </w:t>
      </w:r>
      <w:proofErr w:type="spellStart"/>
      <w:r w:rsidRPr="002A1862">
        <w:rPr>
          <w:lang w:val="et-EE"/>
        </w:rPr>
        <w:t>Mihály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Nagy</w:t>
      </w:r>
      <w:proofErr w:type="spellEnd"/>
      <w:r w:rsidRPr="002A1862">
        <w:rPr>
          <w:lang w:val="et-EE"/>
        </w:rPr>
        <w:t xml:space="preserve">. 2025. “Temporal </w:t>
      </w:r>
      <w:proofErr w:type="spellStart"/>
      <w:r w:rsidRPr="002A1862">
        <w:rPr>
          <w:lang w:val="et-EE"/>
        </w:rPr>
        <w:t>Aspects</w:t>
      </w:r>
      <w:proofErr w:type="spellEnd"/>
      <w:r w:rsidRPr="002A1862">
        <w:rPr>
          <w:lang w:val="et-EE"/>
        </w:rPr>
        <w:t xml:space="preserve"> of </w:t>
      </w:r>
      <w:proofErr w:type="spellStart"/>
      <w:r w:rsidRPr="002A1862">
        <w:rPr>
          <w:lang w:val="et-EE"/>
        </w:rPr>
        <w:t>Structural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Differences</w:t>
      </w:r>
      <w:proofErr w:type="spellEnd"/>
      <w:r w:rsidRPr="002A1862">
        <w:rPr>
          <w:lang w:val="et-EE"/>
        </w:rPr>
        <w:t xml:space="preserve"> in </w:t>
      </w:r>
      <w:proofErr w:type="spellStart"/>
      <w:r w:rsidRPr="002A1862">
        <w:rPr>
          <w:lang w:val="et-EE"/>
        </w:rPr>
        <w:t>Dramatic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Genre</w:t>
      </w:r>
      <w:proofErr w:type="spellEnd"/>
      <w:r w:rsidRPr="002A1862">
        <w:rPr>
          <w:lang w:val="et-EE"/>
        </w:rPr>
        <w:t xml:space="preserve">.” </w:t>
      </w:r>
      <w:proofErr w:type="spellStart"/>
      <w:r w:rsidRPr="002A1862">
        <w:rPr>
          <w:i/>
          <w:iCs/>
          <w:lang w:val="et-EE"/>
        </w:rPr>
        <w:t>Zeitschrift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für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digitale</w:t>
      </w:r>
      <w:proofErr w:type="spellEnd"/>
      <w:r w:rsidRPr="002A1862">
        <w:rPr>
          <w:i/>
          <w:iCs/>
          <w:lang w:val="et-EE"/>
        </w:rPr>
        <w:t xml:space="preserve"> </w:t>
      </w:r>
      <w:proofErr w:type="spellStart"/>
      <w:r w:rsidRPr="002A1862">
        <w:rPr>
          <w:i/>
          <w:iCs/>
          <w:lang w:val="et-EE"/>
        </w:rPr>
        <w:t>Geisteswissenschaften</w:t>
      </w:r>
      <w:proofErr w:type="spellEnd"/>
      <w:r w:rsidRPr="002A1862">
        <w:rPr>
          <w:lang w:val="et-EE"/>
        </w:rPr>
        <w:t xml:space="preserve"> 10. </w:t>
      </w:r>
      <w:proofErr w:type="spellStart"/>
      <w:r w:rsidRPr="002A1862">
        <w:rPr>
          <w:lang w:val="et-EE"/>
        </w:rPr>
        <w:t>Published</w:t>
      </w:r>
      <w:proofErr w:type="spellEnd"/>
      <w:r w:rsidRPr="002A1862">
        <w:rPr>
          <w:lang w:val="et-EE"/>
        </w:rPr>
        <w:t xml:space="preserve"> </w:t>
      </w:r>
      <w:proofErr w:type="spellStart"/>
      <w:r w:rsidRPr="002A1862">
        <w:rPr>
          <w:lang w:val="et-EE"/>
        </w:rPr>
        <w:t>June</w:t>
      </w:r>
      <w:proofErr w:type="spellEnd"/>
      <w:r w:rsidRPr="002A1862">
        <w:rPr>
          <w:lang w:val="et-EE"/>
        </w:rPr>
        <w:t xml:space="preserve"> 5, 2025. </w:t>
      </w:r>
      <w:hyperlink r:id="rId8" w:history="1">
        <w:r w:rsidRPr="002A1862">
          <w:rPr>
            <w:rStyle w:val="Hyperlink"/>
            <w:lang w:val="et-EE"/>
          </w:rPr>
          <w:t>https://doi.org/10.17175/2025_007</w:t>
        </w:r>
      </w:hyperlink>
      <w:r w:rsidRPr="002A1862">
        <w:rPr>
          <w:lang w:val="et-EE"/>
        </w:rPr>
        <w:t>.</w:t>
      </w:r>
      <w:r>
        <w:rPr>
          <w:lang w:val="et-EE"/>
        </w:rPr>
        <w:t xml:space="preserve"> [</w:t>
      </w:r>
      <w:proofErr w:type="spellStart"/>
      <w:r>
        <w:rPr>
          <w:lang w:val="et-EE"/>
        </w:rPr>
        <w:t>D</w:t>
      </w:r>
      <w:r w:rsidR="00182074">
        <w:rPr>
          <w:lang w:val="et-EE"/>
        </w:rPr>
        <w:t>r</w:t>
      </w:r>
      <w:r>
        <w:rPr>
          <w:lang w:val="et-EE"/>
        </w:rPr>
        <w:t>ama</w:t>
      </w:r>
      <w:proofErr w:type="spellEnd"/>
      <w:r>
        <w:rPr>
          <w:lang w:val="et-EE"/>
        </w:rPr>
        <w:t xml:space="preserve"> </w:t>
      </w:r>
      <w:proofErr w:type="spellStart"/>
      <w:r>
        <w:rPr>
          <w:lang w:val="et-EE"/>
        </w:rPr>
        <w:t>analysis</w:t>
      </w:r>
      <w:proofErr w:type="spellEnd"/>
      <w:r>
        <w:rPr>
          <w:lang w:val="et-EE"/>
        </w:rPr>
        <w:t>]</w:t>
      </w:r>
    </w:p>
    <w:p w14:paraId="74554F07" w14:textId="0DFE37AB" w:rsidR="00B23E2A" w:rsidRPr="004A2137" w:rsidRDefault="002A1862" w:rsidP="002A1862">
      <w:pPr>
        <w:rPr>
          <w:lang w:val="et-EE"/>
        </w:rPr>
      </w:pPr>
      <w:proofErr w:type="spellStart"/>
      <w:r w:rsidRPr="002A1862">
        <w:rPr>
          <w:lang w:val="et-EE"/>
        </w:rPr>
        <w:t>Watts</w:t>
      </w:r>
      <w:proofErr w:type="spellEnd"/>
      <w:r w:rsidRPr="002A1862">
        <w:rPr>
          <w:lang w:val="et-EE"/>
        </w:rPr>
        <w:t xml:space="preserve">, Duncan J., and Steven H. </w:t>
      </w:r>
      <w:proofErr w:type="spellStart"/>
      <w:r w:rsidRPr="002A1862">
        <w:rPr>
          <w:lang w:val="et-EE"/>
        </w:rPr>
        <w:t>Strogatz</w:t>
      </w:r>
      <w:proofErr w:type="spellEnd"/>
      <w:r w:rsidRPr="002A1862">
        <w:rPr>
          <w:lang w:val="et-EE"/>
        </w:rPr>
        <w:t>. 1998. “</w:t>
      </w:r>
      <w:proofErr w:type="spellStart"/>
      <w:r w:rsidRPr="002A1862">
        <w:rPr>
          <w:lang w:val="et-EE"/>
        </w:rPr>
        <w:t>Collective</w:t>
      </w:r>
      <w:proofErr w:type="spellEnd"/>
      <w:r w:rsidRPr="002A1862">
        <w:rPr>
          <w:lang w:val="et-EE"/>
        </w:rPr>
        <w:t xml:space="preserve"> Dynamics of ‘Small-World’ Networks.” </w:t>
      </w:r>
      <w:proofErr w:type="spellStart"/>
      <w:r w:rsidRPr="002A1862">
        <w:rPr>
          <w:i/>
          <w:iCs/>
          <w:lang w:val="et-EE"/>
        </w:rPr>
        <w:t>Nature</w:t>
      </w:r>
      <w:proofErr w:type="spellEnd"/>
      <w:r w:rsidRPr="002A1862">
        <w:rPr>
          <w:lang w:val="et-EE"/>
        </w:rPr>
        <w:t xml:space="preserve"> 393: 440–442. </w:t>
      </w:r>
      <w:hyperlink r:id="rId9" w:tgtFrame="_new" w:history="1">
        <w:r w:rsidRPr="002A1862">
          <w:rPr>
            <w:rStyle w:val="Hyperlink"/>
            <w:lang w:val="et-EE"/>
          </w:rPr>
          <w:t>https://doi.org/10.1038/30918</w:t>
        </w:r>
      </w:hyperlink>
      <w:r w:rsidRPr="002A1862">
        <w:rPr>
          <w:lang w:val="et-EE"/>
        </w:rPr>
        <w:t>.</w:t>
      </w:r>
      <w:r>
        <w:rPr>
          <w:lang w:val="et-EE"/>
        </w:rPr>
        <w:t xml:space="preserve"> [</w:t>
      </w:r>
      <w:proofErr w:type="spellStart"/>
      <w:r>
        <w:rPr>
          <w:lang w:val="et-EE"/>
        </w:rPr>
        <w:t>Sociology</w:t>
      </w:r>
      <w:proofErr w:type="spellEnd"/>
      <w:r>
        <w:rPr>
          <w:lang w:val="et-EE"/>
        </w:rPr>
        <w:t xml:space="preserve">, </w:t>
      </w:r>
      <w:proofErr w:type="spellStart"/>
      <w:r>
        <w:rPr>
          <w:lang w:val="et-EE"/>
        </w:rPr>
        <w:t>foundational</w:t>
      </w:r>
      <w:proofErr w:type="spellEnd"/>
      <w:r>
        <w:rPr>
          <w:lang w:val="et-EE"/>
        </w:rPr>
        <w:t xml:space="preserve"> </w:t>
      </w:r>
      <w:proofErr w:type="spellStart"/>
      <w:r>
        <w:rPr>
          <w:lang w:val="et-EE"/>
        </w:rPr>
        <w:t>paper</w:t>
      </w:r>
      <w:proofErr w:type="spellEnd"/>
      <w:r>
        <w:rPr>
          <w:lang w:val="et-EE"/>
        </w:rPr>
        <w:t>]</w:t>
      </w:r>
    </w:p>
    <w:sectPr w:rsidR="00B23E2A" w:rsidRPr="004A21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376"/>
    <w:rsid w:val="00182074"/>
    <w:rsid w:val="002A1862"/>
    <w:rsid w:val="004A2137"/>
    <w:rsid w:val="00894E7A"/>
    <w:rsid w:val="00955B56"/>
    <w:rsid w:val="00B23E2A"/>
    <w:rsid w:val="00D809B6"/>
    <w:rsid w:val="00D8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F9628"/>
  <w15:chartTrackingRefBased/>
  <w15:docId w15:val="{E11B22AF-0F2A-4021-AB65-C12A4CCEC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63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63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3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3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63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63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63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63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63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37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637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637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637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6376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637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637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637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637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D863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637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63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637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D863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637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D863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63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63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6376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D8637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863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37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8637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7175/2025_00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57/s41599-021-00827-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udornetworks.net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i.org/10.1353/nlh.2017.0038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doi.org/10.2307/j.ctvbqs963.10" TargetMode="External"/><Relationship Id="rId9" Type="http://schemas.openxmlformats.org/officeDocument/2006/relationships/hyperlink" Target="https://doi.org/10.1038/309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369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Botond Szemes</dc:creator>
  <cp:keywords/>
  <dc:description/>
  <cp:lastModifiedBy>Botond Szemes</cp:lastModifiedBy>
  <cp:revision>2</cp:revision>
  <dcterms:created xsi:type="dcterms:W3CDTF">2026-04-07T08:24:00Z</dcterms:created>
  <dcterms:modified xsi:type="dcterms:W3CDTF">2026-04-07T09:18:00Z</dcterms:modified>
</cp:coreProperties>
</file>