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A2B" w:rsidRDefault="00880A2B" w:rsidP="00880A2B">
      <w:pPr>
        <w:jc w:val="both"/>
        <w:rPr>
          <w:b/>
        </w:rPr>
      </w:pPr>
      <w:r>
        <w:rPr>
          <w:b/>
        </w:rPr>
        <w:t>Lineaarsus</w:t>
      </w:r>
    </w:p>
    <w:p w:rsidR="00880A2B" w:rsidRDefault="00880A2B" w:rsidP="00880A2B">
      <w:pPr>
        <w:jc w:val="both"/>
      </w:pPr>
      <w:r>
        <w:t xml:space="preserve">Soovitakse määrata pestitsiidi </w:t>
      </w:r>
      <w:proofErr w:type="spellStart"/>
      <w:r>
        <w:t>vamidothioni</w:t>
      </w:r>
      <w:proofErr w:type="spellEnd"/>
      <w:r>
        <w:t xml:space="preserve"> LC/MS/MS analüüsi lineaarset ala. Selleks teostati vahemikus 0.1 kuni 10 </w:t>
      </w:r>
      <w:proofErr w:type="spellStart"/>
      <w:r>
        <w:t>ppm</w:t>
      </w:r>
      <w:proofErr w:type="spellEnd"/>
      <w:r>
        <w:t xml:space="preserve"> mõõtmised kolmes paralleelis. Saadud tulemused on toodud failis „lineaarsus.xlsx“. Lähtume ICH valideerimisjuhendist. </w:t>
      </w:r>
    </w:p>
    <w:p w:rsidR="00880A2B" w:rsidRDefault="00880A2B" w:rsidP="00880A2B">
      <w:pPr>
        <w:jc w:val="both"/>
        <w:rPr>
          <w:b/>
        </w:rPr>
      </w:pPr>
    </w:p>
    <w:p w:rsidR="00880A2B" w:rsidRDefault="00880A2B" w:rsidP="00880A2B">
      <w:pPr>
        <w:jc w:val="both"/>
        <w:rPr>
          <w:b/>
        </w:rPr>
      </w:pPr>
    </w:p>
    <w:p w:rsidR="009A52D2" w:rsidRDefault="009A52D2">
      <w:bookmarkStart w:id="0" w:name="_GoBack"/>
      <w:bookmarkEnd w:id="0"/>
    </w:p>
    <w:sectPr w:rsidR="009A52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A2B"/>
    <w:rsid w:val="00880A2B"/>
    <w:rsid w:val="009A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4DB651-B6E5-4B93-8F52-04D5CE7C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0A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</dc:creator>
  <cp:keywords/>
  <dc:description/>
  <cp:lastModifiedBy>Anneli</cp:lastModifiedBy>
  <cp:revision>1</cp:revision>
  <dcterms:created xsi:type="dcterms:W3CDTF">2015-06-29T05:45:00Z</dcterms:created>
  <dcterms:modified xsi:type="dcterms:W3CDTF">2015-06-29T05:46:00Z</dcterms:modified>
</cp:coreProperties>
</file>