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38" w:rsidRDefault="00445138" w:rsidP="000E49B5">
      <w:pPr>
        <w:pStyle w:val="Heading1"/>
        <w:rPr>
          <w:rFonts w:ascii="Times New Roman" w:hAnsi="Times New Roman"/>
          <w:color w:val="auto"/>
          <w:sz w:val="24"/>
          <w:szCs w:val="24"/>
        </w:rPr>
      </w:pPr>
    </w:p>
    <w:p w:rsidR="00BA4790" w:rsidRPr="00445138" w:rsidRDefault="000E49B5" w:rsidP="000E49B5">
      <w:pPr>
        <w:pStyle w:val="Heading1"/>
        <w:rPr>
          <w:rFonts w:ascii="Times New Roman" w:hAnsi="Times New Roman"/>
          <w:color w:val="auto"/>
          <w:sz w:val="24"/>
          <w:szCs w:val="24"/>
        </w:rPr>
      </w:pPr>
      <w:bookmarkStart w:id="0" w:name="_GoBack"/>
      <w:bookmarkEnd w:id="0"/>
      <w:r w:rsidRPr="00445138">
        <w:rPr>
          <w:rFonts w:ascii="Times New Roman" w:hAnsi="Times New Roman"/>
          <w:color w:val="auto"/>
          <w:sz w:val="24"/>
          <w:szCs w:val="24"/>
        </w:rPr>
        <w:t>Recht im Land der Sachsen – christliche Prägung des Sachsenspiegels</w:t>
      </w:r>
    </w:p>
    <w:p w:rsidR="000E49B5" w:rsidRPr="00445138" w:rsidRDefault="000E49B5" w:rsidP="000E49B5">
      <w:pPr>
        <w:pStyle w:val="Verfasser"/>
        <w:numPr>
          <w:ilvl w:val="0"/>
          <w:numId w:val="0"/>
        </w:numPr>
        <w:rPr>
          <w:rFonts w:ascii="Times New Roman" w:hAnsi="Times New Roman"/>
          <w:color w:val="auto"/>
          <w:sz w:val="24"/>
          <w:szCs w:val="24"/>
        </w:rPr>
      </w:pPr>
      <w:r w:rsidRPr="00445138">
        <w:rPr>
          <w:rFonts w:ascii="Times New Roman" w:hAnsi="Times New Roman"/>
          <w:color w:val="auto"/>
          <w:sz w:val="24"/>
          <w:szCs w:val="24"/>
        </w:rPr>
        <w:t>von Tilman Repgen, Hamburg</w:t>
      </w:r>
    </w:p>
    <w:p w:rsidR="000E49B5" w:rsidRPr="00445138" w:rsidRDefault="000E49B5" w:rsidP="000E49B5">
      <w:pPr>
        <w:rPr>
          <w:rFonts w:ascii="Times New Roman" w:hAnsi="Times New Roman"/>
          <w:sz w:val="24"/>
          <w:szCs w:val="24"/>
        </w:rPr>
      </w:pPr>
      <w:r w:rsidRPr="00445138">
        <w:rPr>
          <w:rFonts w:ascii="Times New Roman" w:hAnsi="Times New Roman"/>
          <w:sz w:val="24"/>
          <w:szCs w:val="24"/>
        </w:rPr>
        <w:t xml:space="preserve">Der um 1225 durch Eike von Repgow verfasste Sachsenspiegel ist unstreitig eines der wichtigsten Zeugnisse mittelalterlichen deutschen Rechts. Sein Autor erklärte, er wolle nur aufzeichnen, was seit jeher im Land der Sachsen für Recht gehalten worden ist. Offenbar war man darüber bereits zu Eikes Lebzeiten gar nicht mehr so unangefochten sicher, so dass es wichtig erschien, dieses Recht auch in verschriftlichter Form zu bewahren. Aber was meinte Eike eigentlich, wenn er vom „Recht“ sprach? </w:t>
      </w:r>
    </w:p>
    <w:p w:rsidR="000E49B5" w:rsidRPr="00445138" w:rsidRDefault="000E49B5" w:rsidP="000E49B5">
      <w:pPr>
        <w:pStyle w:val="NormalIndent"/>
        <w:rPr>
          <w:rFonts w:ascii="Times New Roman" w:hAnsi="Times New Roman"/>
          <w:sz w:val="24"/>
          <w:szCs w:val="24"/>
        </w:rPr>
      </w:pPr>
      <w:r w:rsidRPr="00445138">
        <w:rPr>
          <w:rFonts w:ascii="Times New Roman" w:hAnsi="Times New Roman"/>
          <w:sz w:val="24"/>
          <w:szCs w:val="24"/>
        </w:rPr>
        <w:t>Der Vortrag versucht, den Rechtsbegriff Eikes im Kontext seiner Zeit zu deuten. Er will nicht mehr, als eine Skizze sein, die zur Diskussion einlädt.  Es war – so eine These dieses Beitrags – die Theologie, die im Hochmittelalter einen wichtigen Impuls dafür geliefert hat, dem Recht eine zentrale Rolle nicht nur für die weltlichen Herrschaftsbeziehungen, sondern vor allem für die Beziehung zum obersten Weltenherrscher, zu Gott zuzuschreiben. Natürlich geschah das nicht völlig neu, sondern aufbauend auf Bibel und frühchristlichen Zeugnissen, aber nach der Jahrtausendwende dann doch in neuer Klarhei</w:t>
      </w:r>
      <w:r w:rsidR="00144570" w:rsidRPr="00445138">
        <w:rPr>
          <w:rFonts w:ascii="Times New Roman" w:hAnsi="Times New Roman"/>
          <w:sz w:val="24"/>
          <w:szCs w:val="24"/>
        </w:rPr>
        <w:t>t</w:t>
      </w:r>
      <w:r w:rsidRPr="00445138">
        <w:rPr>
          <w:rFonts w:ascii="Times New Roman" w:hAnsi="Times New Roman"/>
          <w:sz w:val="24"/>
          <w:szCs w:val="24"/>
        </w:rPr>
        <w:t xml:space="preserve"> und Intensität.  </w:t>
      </w:r>
      <w:r w:rsidR="00144570" w:rsidRPr="00445138">
        <w:rPr>
          <w:rFonts w:ascii="Times New Roman" w:hAnsi="Times New Roman"/>
          <w:sz w:val="24"/>
          <w:szCs w:val="24"/>
        </w:rPr>
        <w:t xml:space="preserve">Im Prolog des Sachsenspiegels kulminiert der Zusammenhang von Recht und Religion schließlich in dem vielzitierten Satz: „… Got is selve recht, dar umme is em recht lef.“ (Gott ist selber Recht, darum ist ihm Recht lieb.) Eike steigert also die Beziehung von Recht und Religion in diesem Satz bis zur geradezu anmaßenden Gleichsetzung von Gott und Recht. Das Recht erscheint ihm als eine Element der Heilsordnung und Heilsgeschichte. Das gilt es wenigstens ansatzweise auszudeuten. </w:t>
      </w:r>
    </w:p>
    <w:sectPr w:rsidR="000E49B5" w:rsidRPr="00445138" w:rsidSect="00445138">
      <w:headerReference w:type="even" r:id="rId7"/>
      <w:headerReference w:type="default" r:id="rId8"/>
      <w:headerReference w:type="first" r:id="rId9"/>
      <w:footnotePr>
        <w:numRestart w:val="eachSect"/>
      </w:footnotePr>
      <w:pgSz w:w="11907" w:h="16840" w:code="9"/>
      <w:pgMar w:top="2268" w:right="1842" w:bottom="3515" w:left="2127"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17" w:rsidRDefault="00E77D17">
      <w:pPr>
        <w:spacing w:before="0"/>
      </w:pPr>
      <w:r>
        <w:separator/>
      </w:r>
    </w:p>
  </w:endnote>
  <w:endnote w:type="continuationSeparator" w:id="0">
    <w:p w:rsidR="00E77D17" w:rsidRDefault="00E77D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heSans UHH">
    <w:altName w:val="Segoe UI Light"/>
    <w:charset w:val="00"/>
    <w:family w:val="swiss"/>
    <w:pitch w:val="variable"/>
    <w:sig w:usb0="00000001" w:usb1="5000E0FB" w:usb2="00000000" w:usb3="00000000" w:csb0="0000009B" w:csb1="00000000"/>
  </w:font>
  <w:font w:name="elit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17" w:rsidRDefault="00E77D17">
      <w:pPr>
        <w:spacing w:before="0"/>
      </w:pPr>
      <w:r>
        <w:separator/>
      </w:r>
    </w:p>
  </w:footnote>
  <w:footnote w:type="continuationSeparator" w:id="0">
    <w:p w:rsidR="00E77D17" w:rsidRDefault="00E77D1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03" w:rsidRDefault="00A15A03">
    <w:pPr>
      <w:framePr w:w="796" w:h="145" w:hSpace="141" w:wrap="around" w:vAnchor="page" w:hAnchor="page" w:x="2587" w:y="1441"/>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15A03" w:rsidRDefault="00A15A03">
    <w:pPr>
      <w:pStyle w:val="Header"/>
      <w:pBdr>
        <w:bottom w:val="single" w:sz="6" w:space="2" w:color="auto"/>
      </w:pBdr>
      <w:ind w:left="4252" w:hanging="4252"/>
      <w:jc w:val="center"/>
    </w:pPr>
  </w:p>
  <w:p w:rsidR="00A15A03" w:rsidRDefault="00A15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03" w:rsidRDefault="00A15A03">
    <w:pPr>
      <w:framePr w:w="949" w:h="406" w:hSpace="141" w:wrap="around" w:vAnchor="page" w:hAnchor="page" w:x="8383" w:y="1441"/>
      <w:jc w:val="right"/>
    </w:pPr>
    <w:r>
      <w:rPr>
        <w:rStyle w:val="PageNumber"/>
        <w:i w:val="0"/>
      </w:rPr>
      <w:fldChar w:fldCharType="begin"/>
    </w:r>
    <w:r>
      <w:rPr>
        <w:rStyle w:val="PageNumber"/>
        <w:i w:val="0"/>
      </w:rPr>
      <w:instrText xml:space="preserve"> PAGE </w:instrText>
    </w:r>
    <w:r>
      <w:rPr>
        <w:rStyle w:val="PageNumber"/>
        <w:i w:val="0"/>
      </w:rPr>
      <w:fldChar w:fldCharType="separate"/>
    </w:r>
    <w:r w:rsidR="000E49B5">
      <w:rPr>
        <w:rStyle w:val="PageNumber"/>
        <w:i w:val="0"/>
        <w:noProof/>
      </w:rPr>
      <w:t>5</w:t>
    </w:r>
    <w:r>
      <w:rPr>
        <w:rStyle w:val="PageNumber"/>
        <w:i w:val="0"/>
      </w:rPr>
      <w:fldChar w:fldCharType="end"/>
    </w:r>
  </w:p>
  <w:p w:rsidR="00A15A03" w:rsidRDefault="00A15A03">
    <w:pPr>
      <w:pStyle w:val="Header"/>
      <w:pBdr>
        <w:bottom w:val="single" w:sz="6" w:space="2" w:color="auto"/>
      </w:pBdr>
      <w:tabs>
        <w:tab w:val="right" w:pos="8222"/>
      </w:tabs>
      <w:jc w:val="center"/>
    </w:pPr>
    <w:r>
      <w:rPr>
        <w:i/>
        <w:sz w:val="20"/>
      </w:rPr>
      <w:fldChar w:fldCharType="begin"/>
    </w:r>
    <w:r>
      <w:rPr>
        <w:i/>
        <w:sz w:val="20"/>
      </w:rPr>
      <w:instrText xml:space="preserve"> AUTHOR  \* MERGEFORMAT </w:instrText>
    </w:r>
    <w:r>
      <w:rPr>
        <w:i/>
        <w:sz w:val="20"/>
      </w:rPr>
      <w:fldChar w:fldCharType="separate"/>
    </w:r>
    <w:r w:rsidR="000E49B5">
      <w:rPr>
        <w:i/>
        <w:noProof/>
        <w:sz w:val="20"/>
      </w:rPr>
      <w:t>Repgen</w:t>
    </w:r>
    <w:r>
      <w:rPr>
        <w:i/>
        <w:sz w:val="20"/>
      </w:rPr>
      <w:fldChar w:fldCharType="end"/>
    </w:r>
    <w:r>
      <w:rPr>
        <w:i/>
        <w:sz w:val="20"/>
      </w:rPr>
      <w:t xml:space="preserve"> – </w:t>
    </w:r>
    <w:r>
      <w:rPr>
        <w:i/>
        <w:sz w:val="20"/>
      </w:rPr>
      <w:fldChar w:fldCharType="begin"/>
    </w:r>
    <w:r>
      <w:rPr>
        <w:i/>
        <w:sz w:val="20"/>
      </w:rPr>
      <w:instrText xml:space="preserve"> STYLEREF "Überschrift 1" \* MERGEFORMAT </w:instrText>
    </w:r>
    <w:r>
      <w:rPr>
        <w:i/>
        <w:sz w:val="20"/>
      </w:rPr>
      <w:fldChar w:fldCharType="separate"/>
    </w:r>
    <w:r w:rsidR="000E49B5">
      <w:rPr>
        <w:i/>
        <w:noProof/>
        <w:sz w:val="20"/>
      </w:rPr>
      <w:t>Wo blieb das soziale Öl?</w:t>
    </w:r>
    <w:r>
      <w:rPr>
        <w:i/>
        <w:sz w:val="20"/>
      </w:rPr>
      <w:fldChar w:fldCharType="end"/>
    </w:r>
  </w:p>
  <w:p w:rsidR="00A15A03" w:rsidRDefault="00A15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03" w:rsidRDefault="00A15A03">
    <w:pPr>
      <w:pStyle w:val="Header"/>
      <w:jc w:val="right"/>
    </w:pPr>
    <w:r>
      <w:rPr>
        <w:sz w:val="12"/>
      </w:rPr>
      <w:fldChar w:fldCharType="begin"/>
    </w:r>
    <w:r>
      <w:rPr>
        <w:sz w:val="12"/>
      </w:rPr>
      <w:instrText xml:space="preserve"> FILENAME  \* MERGEFORMAT </w:instrText>
    </w:r>
    <w:r>
      <w:rPr>
        <w:sz w:val="12"/>
      </w:rPr>
      <w:fldChar w:fldCharType="separate"/>
    </w:r>
    <w:r w:rsidR="000E49B5">
      <w:rPr>
        <w:noProof/>
        <w:sz w:val="12"/>
      </w:rPr>
      <w:t>Dokument23</w:t>
    </w:r>
    <w:r>
      <w:rPr>
        <w:sz w:val="12"/>
      </w:rPr>
      <w:fldChar w:fldCharType="end"/>
    </w:r>
    <w:r>
      <w:rPr>
        <w:sz w:val="12"/>
      </w:rPr>
      <w:t xml:space="preserve"> / </w:t>
    </w:r>
    <w:r>
      <w:rPr>
        <w:sz w:val="12"/>
      </w:rPr>
      <w:fldChar w:fldCharType="begin"/>
    </w:r>
    <w:r>
      <w:rPr>
        <w:sz w:val="12"/>
      </w:rPr>
      <w:instrText>DATE</w:instrText>
    </w:r>
    <w:r>
      <w:rPr>
        <w:sz w:val="12"/>
      </w:rPr>
      <w:fldChar w:fldCharType="separate"/>
    </w:r>
    <w:r w:rsidR="00445138">
      <w:rPr>
        <w:noProof/>
        <w:sz w:val="12"/>
      </w:rPr>
      <w:t>10.04.2018</w:t>
    </w:r>
    <w:r>
      <w:rPr>
        <w:sz w:val="12"/>
      </w:rPr>
      <w:fldChar w:fldCharType="end"/>
    </w:r>
    <w:r>
      <w:rPr>
        <w:sz w:val="12"/>
      </w:rPr>
      <w:t xml:space="preserve"> / Seitenanzahl: </w:t>
    </w:r>
    <w:r>
      <w:rPr>
        <w:rStyle w:val="PageNumber"/>
        <w:i w:val="0"/>
        <w:sz w:val="12"/>
      </w:rPr>
      <w:fldChar w:fldCharType="begin"/>
    </w:r>
    <w:r>
      <w:rPr>
        <w:rStyle w:val="PageNumber"/>
        <w:i w:val="0"/>
        <w:sz w:val="12"/>
      </w:rPr>
      <w:instrText xml:space="preserve"> NUMPAGES  \* MERGEFORMAT </w:instrText>
    </w:r>
    <w:r>
      <w:rPr>
        <w:rStyle w:val="PageNumber"/>
        <w:i w:val="0"/>
        <w:sz w:val="12"/>
      </w:rPr>
      <w:fldChar w:fldCharType="separate"/>
    </w:r>
    <w:r w:rsidR="00445138">
      <w:rPr>
        <w:rStyle w:val="PageNumber"/>
        <w:i w:val="0"/>
        <w:noProof/>
        <w:sz w:val="12"/>
      </w:rPr>
      <w:t>1</w:t>
    </w:r>
    <w:r>
      <w:rPr>
        <w:rStyle w:val="PageNumber"/>
        <w:i w:val="0"/>
        <w:sz w:val="12"/>
      </w:rPr>
      <w:fldChar w:fldCharType="end"/>
    </w: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BA2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CE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6CAC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25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C2CB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E5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C028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EB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67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8C5A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0BE4480"/>
    <w:lvl w:ilvl="0">
      <w:start w:val="1"/>
      <w:numFmt w:val="upperRoman"/>
      <w:lvlText w:val="%1."/>
      <w:lvlJc w:val="right"/>
      <w:pPr>
        <w:tabs>
          <w:tab w:val="num" w:pos="180"/>
        </w:tabs>
        <w:ind w:left="180" w:hanging="180"/>
      </w:pPr>
      <w:rPr>
        <w:rFonts w:hint="default"/>
      </w:rPr>
    </w:lvl>
    <w:lvl w:ilvl="1">
      <w:start w:val="1"/>
      <w:numFmt w:val="upperRoman"/>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lowerLetter"/>
      <w:suff w:val="nothing"/>
      <w:lvlText w:val="%4) "/>
      <w:lvlJc w:val="left"/>
      <w:pPr>
        <w:ind w:left="0" w:firstLine="0"/>
      </w:pPr>
      <w:rPr>
        <w:rFonts w:hint="default"/>
      </w:rPr>
    </w:lvl>
    <w:lvl w:ilvl="4">
      <w:start w:val="1"/>
      <w:numFmt w:val="decimal"/>
      <w:suff w:val="nothing"/>
      <w:lvlText w:val="(%5) "/>
      <w:lvlJc w:val="left"/>
      <w:pPr>
        <w:ind w:left="0" w:firstLine="0"/>
      </w:pPr>
      <w:rPr>
        <w:rFonts w:hint="default"/>
      </w:rPr>
    </w:lvl>
    <w:lvl w:ilvl="5">
      <w:start w:val="1"/>
      <w:numFmt w:val="lowerLetter"/>
      <w:suff w:val="nothing"/>
      <w:lvlText w:val="(%6) "/>
      <w:lvlJc w:val="left"/>
      <w:pPr>
        <w:ind w:left="0" w:firstLine="0"/>
      </w:pPr>
      <w:rPr>
        <w:rFonts w:hint="default"/>
      </w:rPr>
    </w:lvl>
    <w:lvl w:ilvl="6">
      <w:start w:val="1"/>
      <w:numFmt w:val="decimal"/>
      <w:suff w:val="nothing"/>
      <w:lvlText w:val="(-%7-) "/>
      <w:lvlJc w:val="left"/>
      <w:pPr>
        <w:ind w:left="0" w:firstLine="0"/>
      </w:pPr>
      <w:rPr>
        <w:rFonts w:hint="default"/>
      </w:rPr>
    </w:lvl>
    <w:lvl w:ilvl="7">
      <w:start w:val="1"/>
      <w:numFmt w:val="lowerLetter"/>
      <w:suff w:val="nothing"/>
      <w:lvlText w:val="(-%8-) "/>
      <w:lvlJc w:val="left"/>
      <w:pPr>
        <w:ind w:left="0" w:firstLine="0"/>
      </w:pPr>
      <w:rPr>
        <w:rFonts w:hint="default"/>
      </w:rPr>
    </w:lvl>
    <w:lvl w:ilvl="8">
      <w:start w:val="1"/>
      <w:numFmt w:val="lowerRoman"/>
      <w:suff w:val="nothing"/>
      <w:lvlText w:val="(%9)"/>
      <w:lvlJc w:val="left"/>
      <w:pPr>
        <w:ind w:left="708" w:hanging="708"/>
      </w:pPr>
      <w:rPr>
        <w:rFonts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67029D5"/>
    <w:multiLevelType w:val="singleLevel"/>
    <w:tmpl w:val="35488FDA"/>
    <w:lvl w:ilvl="0">
      <w:start w:val="1"/>
      <w:numFmt w:val="bullet"/>
      <w:pStyle w:val="s3"/>
      <w:lvlText w:val=""/>
      <w:lvlJc w:val="left"/>
      <w:pPr>
        <w:tabs>
          <w:tab w:val="num" w:pos="927"/>
        </w:tabs>
        <w:ind w:left="907" w:hanging="340"/>
      </w:pPr>
      <w:rPr>
        <w:rFonts w:ascii="Symbol" w:hAnsi="Symbol" w:hint="default"/>
        <w:sz w:val="16"/>
      </w:rPr>
    </w:lvl>
  </w:abstractNum>
  <w:abstractNum w:abstractNumId="13" w15:restartNumberingAfterBreak="0">
    <w:nsid w:val="080310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F541DE"/>
    <w:multiLevelType w:val="singleLevel"/>
    <w:tmpl w:val="35488FDA"/>
    <w:lvl w:ilvl="0">
      <w:start w:val="1"/>
      <w:numFmt w:val="bullet"/>
      <w:lvlText w:val=""/>
      <w:lvlJc w:val="left"/>
      <w:pPr>
        <w:tabs>
          <w:tab w:val="num" w:pos="927"/>
        </w:tabs>
        <w:ind w:left="907" w:hanging="340"/>
      </w:pPr>
      <w:rPr>
        <w:rFonts w:ascii="Symbol" w:hAnsi="Symbol" w:hint="default"/>
        <w:sz w:val="16"/>
      </w:rPr>
    </w:lvl>
  </w:abstractNum>
  <w:abstractNum w:abstractNumId="15" w15:restartNumberingAfterBreak="0">
    <w:nsid w:val="1692230E"/>
    <w:multiLevelType w:val="singleLevel"/>
    <w:tmpl w:val="35488FDA"/>
    <w:lvl w:ilvl="0">
      <w:start w:val="1"/>
      <w:numFmt w:val="bullet"/>
      <w:lvlText w:val=""/>
      <w:lvlJc w:val="left"/>
      <w:pPr>
        <w:tabs>
          <w:tab w:val="num" w:pos="927"/>
        </w:tabs>
        <w:ind w:left="907" w:hanging="340"/>
      </w:pPr>
      <w:rPr>
        <w:rFonts w:ascii="Symbol" w:hAnsi="Symbol" w:hint="default"/>
        <w:sz w:val="16"/>
      </w:rPr>
    </w:lvl>
  </w:abstractNum>
  <w:abstractNum w:abstractNumId="16" w15:restartNumberingAfterBreak="0">
    <w:nsid w:val="541860DF"/>
    <w:multiLevelType w:val="multilevel"/>
    <w:tmpl w:val="768442AA"/>
    <w:lvl w:ilvl="0">
      <w:start w:val="1"/>
      <w:numFmt w:val="none"/>
      <w:lvlText w:val=""/>
      <w:lvlJc w:val="center"/>
      <w:pPr>
        <w:tabs>
          <w:tab w:val="num" w:pos="0"/>
        </w:tabs>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pStyle w:val="Heading3"/>
      <w:suff w:val="nothing"/>
      <w:lvlText w:val="%3. "/>
      <w:lvlJc w:val="left"/>
      <w:pPr>
        <w:ind w:left="0" w:firstLine="0"/>
      </w:pPr>
      <w:rPr>
        <w:rFonts w:hint="default"/>
      </w:rPr>
    </w:lvl>
    <w:lvl w:ilvl="3">
      <w:start w:val="1"/>
      <w:numFmt w:val="lowerLetter"/>
      <w:pStyle w:val="Heading4"/>
      <w:suff w:val="nothing"/>
      <w:lvlText w:val="%4) "/>
      <w:lvlJc w:val="left"/>
      <w:pPr>
        <w:ind w:left="0" w:firstLine="0"/>
      </w:pPr>
      <w:rPr>
        <w:rFonts w:hint="default"/>
      </w:rPr>
    </w:lvl>
    <w:lvl w:ilvl="4">
      <w:start w:val="1"/>
      <w:numFmt w:val="decimal"/>
      <w:pStyle w:val="Heading5"/>
      <w:suff w:val="nothing"/>
      <w:lvlText w:val="(%5) "/>
      <w:lvlJc w:val="left"/>
      <w:pPr>
        <w:ind w:left="0" w:firstLine="0"/>
      </w:pPr>
      <w:rPr>
        <w:rFonts w:hint="default"/>
      </w:rPr>
    </w:lvl>
    <w:lvl w:ilvl="5">
      <w:start w:val="1"/>
      <w:numFmt w:val="lowerLetter"/>
      <w:pStyle w:val="Heading6"/>
      <w:suff w:val="nothing"/>
      <w:lvlText w:val="(%6) "/>
      <w:lvlJc w:val="left"/>
      <w:pPr>
        <w:ind w:left="0" w:firstLine="0"/>
      </w:pPr>
      <w:rPr>
        <w:rFonts w:hint="default"/>
      </w:rPr>
    </w:lvl>
    <w:lvl w:ilvl="6">
      <w:start w:val="1"/>
      <w:numFmt w:val="decimal"/>
      <w:pStyle w:val="Heading7"/>
      <w:suff w:val="nothing"/>
      <w:lvlText w:val="(-%7-) "/>
      <w:lvlJc w:val="left"/>
      <w:pPr>
        <w:ind w:left="0" w:firstLine="0"/>
      </w:pPr>
      <w:rPr>
        <w:rFonts w:hint="default"/>
      </w:rPr>
    </w:lvl>
    <w:lvl w:ilvl="7">
      <w:start w:val="1"/>
      <w:numFmt w:val="lowerLetter"/>
      <w:pStyle w:val="Heading8"/>
      <w:suff w:val="nothing"/>
      <w:lvlText w:val="(-%8-) "/>
      <w:lvlJc w:val="left"/>
      <w:pPr>
        <w:ind w:left="0" w:firstLine="0"/>
      </w:pPr>
      <w:rPr>
        <w:rFonts w:hint="default"/>
      </w:rPr>
    </w:lvl>
    <w:lvl w:ilvl="8">
      <w:start w:val="1"/>
      <w:numFmt w:val="lowerRoman"/>
      <w:pStyle w:val="Heading9"/>
      <w:suff w:val="nothing"/>
      <w:lvlText w:val="(%9)"/>
      <w:lvlJc w:val="left"/>
      <w:pPr>
        <w:ind w:left="708" w:hanging="708"/>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4"/>
  </w:num>
  <w:num w:numId="15">
    <w:abstractNumId w:val="11"/>
    <w:lvlOverride w:ilvl="0">
      <w:lvl w:ilvl="0">
        <w:start w:val="1"/>
        <w:numFmt w:val="bullet"/>
        <w:lvlText w:val="•"/>
        <w:legacy w:legacy="1" w:legacySpace="0" w:legacyIndent="283"/>
        <w:lvlJc w:val="left"/>
        <w:pPr>
          <w:ind w:left="567" w:hanging="283"/>
        </w:pPr>
        <w:rPr>
          <w:rFonts w:ascii="Times New Roman" w:hAnsi="Times New Roman" w:hint="default"/>
        </w:rPr>
      </w:lvl>
    </w:lvlOverride>
  </w:num>
  <w:num w:numId="16">
    <w:abstractNumId w:val="15"/>
  </w:num>
  <w:num w:numId="17">
    <w:abstractNumId w:val="13"/>
  </w:num>
  <w:num w:numId="18">
    <w:abstractNumId w:val="12"/>
  </w:num>
  <w:num w:numId="19">
    <w:abstractNumId w:val="12"/>
  </w:num>
  <w:num w:numId="20">
    <w:abstractNumId w:val="12"/>
  </w:num>
  <w:num w:numId="21">
    <w:abstractNumId w:val="12"/>
  </w:num>
  <w:num w:numId="22">
    <w:abstractNumId w:val="12"/>
  </w:num>
  <w:num w:numId="23">
    <w:abstractNumId w:val="10"/>
  </w:num>
  <w:num w:numId="24">
    <w:abstractNumId w:val="10"/>
  </w:num>
  <w:num w:numId="25">
    <w:abstractNumId w:val="10"/>
  </w:num>
  <w:num w:numId="26">
    <w:abstractNumId w:val="10"/>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embedSystemFonts/>
  <w:mirrorMargin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B5"/>
    <w:rsid w:val="0000659F"/>
    <w:rsid w:val="00062DBF"/>
    <w:rsid w:val="000E49B5"/>
    <w:rsid w:val="00144570"/>
    <w:rsid w:val="00170421"/>
    <w:rsid w:val="00194EAF"/>
    <w:rsid w:val="0026126B"/>
    <w:rsid w:val="0031016C"/>
    <w:rsid w:val="00356B0C"/>
    <w:rsid w:val="003F582D"/>
    <w:rsid w:val="00445138"/>
    <w:rsid w:val="00507C5B"/>
    <w:rsid w:val="005B1DC5"/>
    <w:rsid w:val="005B406C"/>
    <w:rsid w:val="006E05C4"/>
    <w:rsid w:val="00901BA5"/>
    <w:rsid w:val="009167B4"/>
    <w:rsid w:val="00A15A03"/>
    <w:rsid w:val="00A83905"/>
    <w:rsid w:val="00AE3312"/>
    <w:rsid w:val="00B44CE3"/>
    <w:rsid w:val="00BA4790"/>
    <w:rsid w:val="00BB767A"/>
    <w:rsid w:val="00D10EC2"/>
    <w:rsid w:val="00E36428"/>
    <w:rsid w:val="00E77D17"/>
    <w:rsid w:val="00EB7AA5"/>
    <w:rsid w:val="00F430C3"/>
    <w:rsid w:val="00FE4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CA9BE"/>
  <w15:docId w15:val="{3E72D8B8-0E36-4BE2-9F3E-F42032A2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26126B"/>
    <w:pPr>
      <w:spacing w:before="80"/>
      <w:jc w:val="both"/>
    </w:pPr>
    <w:rPr>
      <w:rFonts w:ascii="TheSans UHH" w:hAnsi="TheSans UHH"/>
      <w:sz w:val="22"/>
    </w:rPr>
  </w:style>
  <w:style w:type="paragraph" w:styleId="Heading1">
    <w:name w:val="heading 1"/>
    <w:basedOn w:val="Normal"/>
    <w:next w:val="Verfasser"/>
    <w:qFormat/>
    <w:pPr>
      <w:keepNext/>
      <w:keepLines/>
      <w:spacing w:before="600" w:after="240"/>
      <w:jc w:val="center"/>
      <w:outlineLvl w:val="0"/>
    </w:pPr>
    <w:rPr>
      <w:b/>
      <w:color w:val="800000"/>
      <w:sz w:val="28"/>
    </w:rPr>
  </w:style>
  <w:style w:type="paragraph" w:styleId="Heading2">
    <w:name w:val="heading 2"/>
    <w:basedOn w:val="Normal"/>
    <w:next w:val="Normal"/>
    <w:autoRedefine/>
    <w:qFormat/>
    <w:rsid w:val="00170421"/>
    <w:pPr>
      <w:keepNext/>
      <w:keepLines/>
      <w:numPr>
        <w:ilvl w:val="1"/>
        <w:numId w:val="32"/>
      </w:numPr>
      <w:spacing w:before="480" w:after="120"/>
      <w:jc w:val="center"/>
      <w:outlineLvl w:val="1"/>
    </w:pPr>
    <w:rPr>
      <w:b/>
      <w:color w:val="800000"/>
      <w:szCs w:val="22"/>
    </w:rPr>
  </w:style>
  <w:style w:type="paragraph" w:styleId="Heading3">
    <w:name w:val="heading 3"/>
    <w:basedOn w:val="Normal"/>
    <w:next w:val="Normal"/>
    <w:qFormat/>
    <w:rsid w:val="00170421"/>
    <w:pPr>
      <w:keepNext/>
      <w:keepLines/>
      <w:numPr>
        <w:ilvl w:val="2"/>
        <w:numId w:val="32"/>
      </w:numPr>
      <w:spacing w:before="400" w:after="120"/>
      <w:jc w:val="center"/>
      <w:outlineLvl w:val="2"/>
    </w:pPr>
    <w:rPr>
      <w:i/>
      <w:color w:val="800000"/>
    </w:rPr>
  </w:style>
  <w:style w:type="paragraph" w:styleId="Heading4">
    <w:name w:val="heading 4"/>
    <w:basedOn w:val="Normal"/>
    <w:next w:val="Normal"/>
    <w:qFormat/>
    <w:rsid w:val="00170421"/>
    <w:pPr>
      <w:keepNext/>
      <w:keepLines/>
      <w:numPr>
        <w:ilvl w:val="3"/>
        <w:numId w:val="32"/>
      </w:numPr>
      <w:spacing w:before="240" w:after="40"/>
      <w:jc w:val="left"/>
      <w:outlineLvl w:val="3"/>
    </w:pPr>
    <w:rPr>
      <w:i/>
      <w:color w:val="800000"/>
    </w:rPr>
  </w:style>
  <w:style w:type="paragraph" w:styleId="Heading5">
    <w:name w:val="heading 5"/>
    <w:basedOn w:val="Heading4"/>
    <w:next w:val="Normal"/>
    <w:autoRedefine/>
    <w:qFormat/>
    <w:rsid w:val="00170421"/>
    <w:pPr>
      <w:numPr>
        <w:ilvl w:val="4"/>
      </w:numPr>
      <w:spacing w:before="160"/>
      <w:outlineLvl w:val="4"/>
    </w:pPr>
  </w:style>
  <w:style w:type="paragraph" w:styleId="Heading6">
    <w:name w:val="heading 6"/>
    <w:basedOn w:val="Normal"/>
    <w:next w:val="Normal"/>
    <w:qFormat/>
    <w:rsid w:val="00170421"/>
    <w:pPr>
      <w:keepNext/>
      <w:numPr>
        <w:ilvl w:val="5"/>
        <w:numId w:val="32"/>
      </w:numPr>
      <w:spacing w:before="120"/>
      <w:outlineLvl w:val="5"/>
    </w:pPr>
    <w:rPr>
      <w:color w:val="800000"/>
    </w:rPr>
  </w:style>
  <w:style w:type="paragraph" w:styleId="Heading7">
    <w:name w:val="heading 7"/>
    <w:basedOn w:val="Normal"/>
    <w:next w:val="Normal"/>
    <w:qFormat/>
    <w:rsid w:val="00170421"/>
    <w:pPr>
      <w:keepNext/>
      <w:numPr>
        <w:ilvl w:val="6"/>
        <w:numId w:val="32"/>
      </w:numPr>
      <w:outlineLvl w:val="6"/>
    </w:pPr>
    <w:rPr>
      <w:i/>
      <w:color w:val="800000"/>
    </w:rPr>
  </w:style>
  <w:style w:type="paragraph" w:styleId="Heading8">
    <w:name w:val="heading 8"/>
    <w:basedOn w:val="Normal"/>
    <w:next w:val="NormalIndent"/>
    <w:qFormat/>
    <w:rsid w:val="00170421"/>
    <w:pPr>
      <w:numPr>
        <w:ilvl w:val="7"/>
        <w:numId w:val="32"/>
      </w:numPr>
      <w:outlineLvl w:val="7"/>
    </w:pPr>
    <w:rPr>
      <w:color w:val="800000"/>
    </w:rPr>
  </w:style>
  <w:style w:type="paragraph" w:styleId="Heading9">
    <w:name w:val="heading 9"/>
    <w:basedOn w:val="Normal"/>
    <w:next w:val="NormalIndent"/>
    <w:qFormat/>
    <w:rsid w:val="00170421"/>
    <w:pPr>
      <w:keepNext/>
      <w:framePr w:hSpace="142" w:vSpace="142" w:wrap="around" w:vAnchor="text" w:hAnchor="page" w:x="863" w:y="7"/>
      <w:widowControl w:val="0"/>
      <w:numPr>
        <w:ilvl w:val="8"/>
        <w:numId w:val="32"/>
      </w:numPr>
      <w:spacing w:before="0"/>
      <w:jc w:val="left"/>
      <w:outlineLvl w:val="8"/>
    </w:pPr>
    <w:rPr>
      <w:i/>
      <w:color w:val="008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
    <w:name w:val="Absatz"/>
    <w:basedOn w:val="Normal"/>
    <w:next w:val="Verfasser"/>
  </w:style>
  <w:style w:type="paragraph" w:styleId="NormalIndent">
    <w:name w:val="Normal Indent"/>
    <w:basedOn w:val="Normal"/>
    <w:pPr>
      <w:widowControl w:val="0"/>
      <w:ind w:firstLine="227"/>
    </w:pPr>
  </w:style>
  <w:style w:type="paragraph" w:styleId="Header">
    <w:name w:val="header"/>
    <w:basedOn w:val="Normal"/>
    <w:pPr>
      <w:tabs>
        <w:tab w:val="center" w:pos="4252"/>
        <w:tab w:val="right" w:pos="8504"/>
      </w:tabs>
    </w:pPr>
    <w:rPr>
      <w:sz w:val="24"/>
    </w:rPr>
  </w:style>
  <w:style w:type="character" w:styleId="FootnoteReference">
    <w:name w:val="footnote reference"/>
    <w:semiHidden/>
    <w:rPr>
      <w:color w:val="FF0000"/>
      <w:position w:val="6"/>
      <w:sz w:val="16"/>
    </w:rPr>
  </w:style>
  <w:style w:type="paragraph" w:styleId="FootnoteText">
    <w:name w:val="footnote text"/>
    <w:basedOn w:val="Normal"/>
    <w:autoRedefine/>
    <w:semiHidden/>
    <w:rsid w:val="00BA4790"/>
    <w:pPr>
      <w:tabs>
        <w:tab w:val="left" w:pos="567"/>
      </w:tabs>
      <w:spacing w:before="6"/>
      <w:ind w:firstLine="170"/>
    </w:pPr>
    <w:rPr>
      <w:color w:val="000080"/>
      <w:sz w:val="18"/>
    </w:rPr>
  </w:style>
  <w:style w:type="paragraph" w:customStyle="1" w:styleId="AbsatzLit">
    <w:name w:val="Absatz Lit"/>
    <w:basedOn w:val="Normal"/>
    <w:pPr>
      <w:keepLines/>
      <w:spacing w:before="120" w:line="240" w:lineRule="atLeast"/>
    </w:pPr>
    <w:rPr>
      <w:sz w:val="24"/>
    </w:rPr>
  </w:style>
  <w:style w:type="paragraph" w:customStyle="1" w:styleId="AZ">
    <w:name w:val="AZ"/>
    <w:pPr>
      <w:spacing w:before="240" w:line="360" w:lineRule="exact"/>
      <w:jc w:val="center"/>
    </w:pPr>
    <w:rPr>
      <w:rFonts w:ascii="elite" w:hAnsi="elite"/>
      <w:sz w:val="24"/>
    </w:rPr>
  </w:style>
  <w:style w:type="paragraph" w:customStyle="1" w:styleId="AbsatzA">
    <w:name w:val="Absatz A"/>
    <w:basedOn w:val="Normal"/>
    <w:pPr>
      <w:spacing w:line="300" w:lineRule="atLeast"/>
    </w:pPr>
  </w:style>
  <w:style w:type="paragraph" w:customStyle="1" w:styleId="nderung">
    <w:name w:val="Änderung"/>
    <w:basedOn w:val="NormalIndent"/>
    <w:pPr>
      <w:ind w:left="709"/>
    </w:pPr>
    <w:rPr>
      <w:sz w:val="20"/>
    </w:rPr>
  </w:style>
  <w:style w:type="paragraph" w:customStyle="1" w:styleId="Funotenzeichen1">
    <w:name w:val="Fußnotenzeichen1"/>
    <w:basedOn w:val="Normal"/>
    <w:rPr>
      <w:rFonts w:ascii="Times New Roman" w:hAnsi="Times New Roman"/>
      <w:position w:val="6"/>
      <w:sz w:val="16"/>
    </w:rPr>
  </w:style>
  <w:style w:type="paragraph" w:customStyle="1" w:styleId="Verfasser">
    <w:name w:val="Verfasser"/>
    <w:basedOn w:val="Heading2"/>
    <w:pPr>
      <w:spacing w:after="360"/>
      <w:outlineLvl w:val="9"/>
    </w:pPr>
    <w:rPr>
      <w:b w:val="0"/>
      <w:i/>
    </w:rPr>
  </w:style>
  <w:style w:type="paragraph" w:styleId="TOC1">
    <w:name w:val="toc 1"/>
    <w:basedOn w:val="Normal"/>
    <w:next w:val="Normal"/>
    <w:semiHidden/>
    <w:pPr>
      <w:tabs>
        <w:tab w:val="right" w:leader="dot" w:pos="6803"/>
      </w:tabs>
      <w:spacing w:before="0"/>
    </w:pPr>
    <w:rPr>
      <w:sz w:val="16"/>
    </w:rPr>
  </w:style>
  <w:style w:type="paragraph" w:styleId="TOC2">
    <w:name w:val="toc 2"/>
    <w:basedOn w:val="Normal"/>
    <w:next w:val="Normal"/>
    <w:semiHidden/>
    <w:pPr>
      <w:tabs>
        <w:tab w:val="right" w:leader="dot" w:pos="6803"/>
      </w:tabs>
      <w:spacing w:before="0"/>
      <w:ind w:left="221"/>
    </w:pPr>
    <w:rPr>
      <w:sz w:val="16"/>
    </w:rPr>
  </w:style>
  <w:style w:type="paragraph" w:styleId="TOC3">
    <w:name w:val="toc 3"/>
    <w:basedOn w:val="Normal"/>
    <w:next w:val="Normal"/>
    <w:semiHidden/>
    <w:pPr>
      <w:tabs>
        <w:tab w:val="right" w:leader="dot" w:pos="6803"/>
      </w:tabs>
      <w:spacing w:before="0"/>
      <w:ind w:left="442"/>
    </w:pPr>
    <w:rPr>
      <w:sz w:val="16"/>
    </w:rPr>
  </w:style>
  <w:style w:type="paragraph" w:styleId="TOC4">
    <w:name w:val="toc 4"/>
    <w:basedOn w:val="Normal"/>
    <w:next w:val="Normal"/>
    <w:semiHidden/>
    <w:pPr>
      <w:tabs>
        <w:tab w:val="right" w:leader="dot" w:pos="6803"/>
      </w:tabs>
      <w:spacing w:before="0"/>
      <w:ind w:left="658"/>
    </w:pPr>
    <w:rPr>
      <w:sz w:val="16"/>
    </w:rPr>
  </w:style>
  <w:style w:type="paragraph" w:styleId="TOC5">
    <w:name w:val="toc 5"/>
    <w:basedOn w:val="Normal"/>
    <w:next w:val="Normal"/>
    <w:semiHidden/>
    <w:pPr>
      <w:tabs>
        <w:tab w:val="right" w:leader="dot" w:pos="6803"/>
      </w:tabs>
      <w:spacing w:before="0"/>
      <w:ind w:left="879"/>
    </w:pPr>
    <w:rPr>
      <w:sz w:val="16"/>
    </w:rPr>
  </w:style>
  <w:style w:type="paragraph" w:styleId="TOC6">
    <w:name w:val="toc 6"/>
    <w:basedOn w:val="Normal"/>
    <w:next w:val="Normal"/>
    <w:semiHidden/>
    <w:pPr>
      <w:tabs>
        <w:tab w:val="right" w:leader="dot" w:pos="6803"/>
      </w:tabs>
      <w:spacing w:before="0"/>
      <w:ind w:left="1100"/>
    </w:pPr>
    <w:rPr>
      <w:sz w:val="16"/>
    </w:rPr>
  </w:style>
  <w:style w:type="paragraph" w:styleId="TOC7">
    <w:name w:val="toc 7"/>
    <w:basedOn w:val="Normal"/>
    <w:next w:val="Normal"/>
    <w:semiHidden/>
    <w:pPr>
      <w:tabs>
        <w:tab w:val="right" w:leader="dot" w:pos="6803"/>
      </w:tabs>
      <w:spacing w:before="0"/>
      <w:ind w:left="1321"/>
    </w:pPr>
    <w:rPr>
      <w:sz w:val="14"/>
    </w:rPr>
  </w:style>
  <w:style w:type="paragraph" w:styleId="TOC8">
    <w:name w:val="toc 8"/>
    <w:basedOn w:val="Normal"/>
    <w:next w:val="Normal"/>
    <w:semiHidden/>
    <w:pPr>
      <w:tabs>
        <w:tab w:val="right" w:leader="dot" w:pos="6803"/>
      </w:tabs>
      <w:spacing w:before="0"/>
      <w:ind w:left="1542"/>
    </w:pPr>
    <w:rPr>
      <w:sz w:val="16"/>
    </w:rPr>
  </w:style>
  <w:style w:type="paragraph" w:styleId="TOC9">
    <w:name w:val="toc 9"/>
    <w:basedOn w:val="Normal"/>
    <w:next w:val="Normal"/>
    <w:semiHidden/>
    <w:pPr>
      <w:tabs>
        <w:tab w:val="right" w:leader="dot" w:pos="6803"/>
      </w:tabs>
      <w:spacing w:before="0"/>
      <w:ind w:left="1758"/>
    </w:pPr>
    <w:rPr>
      <w:sz w:val="16"/>
    </w:rPr>
  </w:style>
  <w:style w:type="character" w:styleId="PageNumber">
    <w:name w:val="page number"/>
    <w:rPr>
      <w:i/>
      <w:sz w:val="20"/>
    </w:rPr>
  </w:style>
  <w:style w:type="paragraph" w:styleId="Footer">
    <w:name w:val="footer"/>
    <w:basedOn w:val="Normal"/>
    <w:pPr>
      <w:tabs>
        <w:tab w:val="center" w:pos="4536"/>
        <w:tab w:val="right" w:pos="9072"/>
      </w:tabs>
    </w:pPr>
  </w:style>
  <w:style w:type="paragraph" w:customStyle="1" w:styleId="Quellenzitat">
    <w:name w:val="Quellenzitat"/>
    <w:basedOn w:val="Normal"/>
    <w:next w:val="Normal"/>
    <w:rsid w:val="00901BA5"/>
    <w:pPr>
      <w:widowControl w:val="0"/>
      <w:spacing w:after="60" w:line="240" w:lineRule="exact"/>
    </w:pPr>
    <w:rPr>
      <w:color w:val="008000"/>
      <w:sz w:val="20"/>
    </w:rPr>
  </w:style>
  <w:style w:type="paragraph" w:styleId="Index1">
    <w:name w:val="index 1"/>
    <w:basedOn w:val="Normal"/>
    <w:next w:val="Normal"/>
    <w:semiHidden/>
    <w:pPr>
      <w:tabs>
        <w:tab w:val="right" w:leader="dot" w:pos="3042"/>
      </w:tabs>
      <w:spacing w:before="60"/>
      <w:ind w:left="200" w:hanging="200"/>
    </w:pPr>
  </w:style>
  <w:style w:type="paragraph" w:styleId="Index2">
    <w:name w:val="index 2"/>
    <w:basedOn w:val="Index1"/>
    <w:next w:val="Normal"/>
    <w:semiHidden/>
    <w:pPr>
      <w:spacing w:before="0"/>
      <w:ind w:left="396" w:hanging="198"/>
    </w:pPr>
  </w:style>
  <w:style w:type="paragraph" w:styleId="Index3">
    <w:name w:val="index 3"/>
    <w:basedOn w:val="Index2"/>
    <w:next w:val="Normal"/>
    <w:semiHidden/>
    <w:pPr>
      <w:ind w:left="601"/>
    </w:pPr>
  </w:style>
  <w:style w:type="paragraph" w:styleId="Index4">
    <w:name w:val="index 4"/>
    <w:basedOn w:val="Index3"/>
    <w:next w:val="Normal"/>
    <w:semiHidden/>
    <w:pPr>
      <w:ind w:left="799"/>
    </w:pPr>
  </w:style>
  <w:style w:type="paragraph" w:customStyle="1" w:styleId="S1">
    <w:name w:val="S1"/>
    <w:basedOn w:val="Normal"/>
    <w:pPr>
      <w:ind w:left="283" w:hanging="283"/>
    </w:pPr>
  </w:style>
  <w:style w:type="character" w:styleId="CommentReference">
    <w:name w:val="annotation reference"/>
    <w:semiHidden/>
    <w:rPr>
      <w:sz w:val="16"/>
      <w:vertAlign w:val="superscript"/>
    </w:rPr>
  </w:style>
  <w:style w:type="paragraph" w:customStyle="1" w:styleId="Marginalie">
    <w:name w:val="Marginalie"/>
    <w:aliases w:val="rechts"/>
    <w:basedOn w:val="Normal"/>
    <w:next w:val="NormalIndent"/>
    <w:pPr>
      <w:framePr w:hSpace="142" w:vSpace="142" w:wrap="notBeside" w:vAnchor="text" w:hAnchor="text" w:y="1"/>
    </w:pPr>
    <w:rPr>
      <w:i/>
      <w:color w:val="008080"/>
      <w:kern w:val="18"/>
      <w:sz w:val="16"/>
    </w:rPr>
  </w:style>
  <w:style w:type="paragraph" w:customStyle="1" w:styleId="Marginalien">
    <w:name w:val="Marginalien"/>
    <w:basedOn w:val="Normal"/>
    <w:next w:val="NormalIndent"/>
    <w:autoRedefine/>
    <w:pPr>
      <w:keepNext/>
      <w:framePr w:w="1418" w:h="1701" w:hSpace="142" w:vSpace="142" w:wrap="notBeside" w:vAnchor="text" w:hAnchor="page" w:x="863" w:y="7"/>
      <w:widowControl w:val="0"/>
      <w:jc w:val="left"/>
      <w:outlineLvl w:val="6"/>
    </w:pPr>
    <w:rPr>
      <w:b/>
      <w:color w:val="008080"/>
      <w:sz w:val="16"/>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customStyle="1" w:styleId="Regieanweisung">
    <w:name w:val="Regieanweisung"/>
    <w:rPr>
      <w:rFonts w:ascii="Times New Roman" w:hAnsi="Times New Roman"/>
      <w:b/>
      <w:i/>
      <w:color w:val="FF0000"/>
      <w:sz w:val="18"/>
    </w:rPr>
  </w:style>
  <w:style w:type="paragraph" w:styleId="Bibliography">
    <w:name w:val="Bibliography"/>
    <w:basedOn w:val="Normal"/>
    <w:pPr>
      <w:spacing w:before="0"/>
      <w:ind w:left="340" w:hanging="340"/>
    </w:pPr>
    <w:rPr>
      <w:sz w:val="18"/>
    </w:rPr>
  </w:style>
  <w:style w:type="paragraph" w:customStyle="1" w:styleId="Kleingedrucktes">
    <w:name w:val="Kleingedrucktes"/>
    <w:basedOn w:val="Quellenzitat"/>
    <w:next w:val="Normal"/>
    <w:link w:val="KleingedrucktesChar"/>
    <w:autoRedefine/>
    <w:rsid w:val="00B44CE3"/>
    <w:pPr>
      <w:spacing w:line="240" w:lineRule="auto"/>
    </w:pPr>
    <w:rPr>
      <w:color w:val="7030A0"/>
      <w:sz w:val="16"/>
    </w:rPr>
  </w:style>
  <w:style w:type="paragraph" w:customStyle="1" w:styleId="s10">
    <w:name w:val="s1"/>
    <w:basedOn w:val="Normal"/>
    <w:autoRedefine/>
    <w:rsid w:val="003F582D"/>
    <w:pPr>
      <w:tabs>
        <w:tab w:val="left" w:pos="426"/>
        <w:tab w:val="left" w:pos="709"/>
      </w:tabs>
      <w:spacing w:before="120"/>
      <w:ind w:left="284" w:hanging="284"/>
      <w:jc w:val="left"/>
    </w:pPr>
    <w:rPr>
      <w:szCs w:val="22"/>
    </w:rPr>
  </w:style>
  <w:style w:type="paragraph" w:customStyle="1" w:styleId="S2">
    <w:name w:val="S2"/>
    <w:basedOn w:val="Normal"/>
    <w:autoRedefine/>
    <w:rsid w:val="003F582D"/>
    <w:pPr>
      <w:tabs>
        <w:tab w:val="left" w:pos="709"/>
      </w:tabs>
      <w:ind w:left="568" w:hanging="284"/>
      <w:jc w:val="left"/>
    </w:pPr>
    <w:rPr>
      <w:szCs w:val="22"/>
    </w:rPr>
  </w:style>
  <w:style w:type="paragraph" w:customStyle="1" w:styleId="s3">
    <w:name w:val="s3"/>
    <w:basedOn w:val="Normal"/>
    <w:autoRedefine/>
    <w:rsid w:val="00356B0C"/>
    <w:pPr>
      <w:numPr>
        <w:numId w:val="33"/>
      </w:numPr>
      <w:spacing w:before="0"/>
      <w:jc w:val="left"/>
    </w:pPr>
    <w:rPr>
      <w:sz w:val="20"/>
      <w:szCs w:val="22"/>
    </w:rPr>
  </w:style>
  <w:style w:type="character" w:customStyle="1" w:styleId="KleingedrucktesChar">
    <w:name w:val="Kleingedrucktes Char"/>
    <w:link w:val="Kleingedrucktes"/>
    <w:rsid w:val="00B44CE3"/>
    <w:rPr>
      <w:rFonts w:ascii="Garamond" w:hAnsi="Garamond"/>
      <w:color w:val="7030A0"/>
      <w:sz w:val="16"/>
    </w:rPr>
  </w:style>
  <w:style w:type="paragraph" w:styleId="BalloonText">
    <w:name w:val="Balloon Text"/>
    <w:basedOn w:val="Normal"/>
    <w:link w:val="BalloonTextChar"/>
    <w:uiPriority w:val="99"/>
    <w:semiHidden/>
    <w:unhideWhenUsed/>
    <w:rsid w:val="000E49B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h\AppData\Roaming\Microsoft\Templates\Aufsat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Aufsatz.dot</Template>
  <TotalTime>1</TotalTime>
  <Pages>1</Pages>
  <Words>253</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Repgen</dc:creator>
  <cp:lastModifiedBy>Aive Suik</cp:lastModifiedBy>
  <cp:revision>2</cp:revision>
  <cp:lastPrinted>1999-02-05T10:52:00Z</cp:lastPrinted>
  <dcterms:created xsi:type="dcterms:W3CDTF">2018-04-10T11:53:00Z</dcterms:created>
  <dcterms:modified xsi:type="dcterms:W3CDTF">2018-04-10T11:53:00Z</dcterms:modified>
</cp:coreProperties>
</file>