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07" w:rsidRPr="00D3589B" w:rsidRDefault="00FC3E94">
      <w:pPr>
        <w:rPr>
          <w:b/>
        </w:rPr>
      </w:pPr>
      <w:bookmarkStart w:id="0" w:name="_GoBack"/>
      <w:bookmarkEnd w:id="0"/>
      <w:r w:rsidRPr="00D3589B">
        <w:rPr>
          <w:b/>
        </w:rPr>
        <w:t>Rechtsgeschichte und Rechtsräume</w:t>
      </w:r>
    </w:p>
    <w:p w:rsidR="00224CCC" w:rsidRPr="00224CCC" w:rsidRDefault="00224CCC">
      <w:pPr>
        <w:rPr>
          <w:lang w:val="en-US"/>
        </w:rPr>
      </w:pPr>
      <w:r w:rsidRPr="00224CCC">
        <w:rPr>
          <w:lang w:val="en-US"/>
        </w:rPr>
        <w:t>Thomas Duve</w:t>
      </w:r>
    </w:p>
    <w:p w:rsidR="00224CCC" w:rsidRDefault="00FC3E94">
      <w:pPr>
        <w:rPr>
          <w:lang w:val="en-US"/>
        </w:rPr>
      </w:pPr>
      <w:r w:rsidRPr="00FC3E94">
        <w:rPr>
          <w:lang w:val="en-US"/>
        </w:rPr>
        <w:t>A</w:t>
      </w:r>
      <w:r>
        <w:rPr>
          <w:lang w:val="en-US"/>
        </w:rPr>
        <w:t xml:space="preserve">s the </w:t>
      </w:r>
      <w:r w:rsidRPr="00FC3E94">
        <w:rPr>
          <w:lang w:val="en-US"/>
        </w:rPr>
        <w:t xml:space="preserve">Baltic Sea </w:t>
      </w:r>
      <w:r>
        <w:rPr>
          <w:lang w:val="en-US"/>
        </w:rPr>
        <w:t>can be considered a vast space of communication</w:t>
      </w:r>
      <w:r w:rsidR="00D3589B">
        <w:rPr>
          <w:lang w:val="en-US"/>
        </w:rPr>
        <w:t xml:space="preserve">, </w:t>
      </w:r>
      <w:r>
        <w:rPr>
          <w:lang w:val="en-US"/>
        </w:rPr>
        <w:t xml:space="preserve">the Baltic Sea </w:t>
      </w:r>
      <w:r w:rsidRPr="00FC3E94">
        <w:rPr>
          <w:lang w:val="en-US"/>
        </w:rPr>
        <w:t>legal history conferences</w:t>
      </w:r>
      <w:r>
        <w:rPr>
          <w:lang w:val="en-US"/>
        </w:rPr>
        <w:t xml:space="preserve"> have always been aware of the fact that the legal spaces which underlie legal historical research cannot be</w:t>
      </w:r>
      <w:r w:rsidR="00D3589B">
        <w:rPr>
          <w:lang w:val="en-US"/>
        </w:rPr>
        <w:t xml:space="preserve"> confined to the boundaries of N</w:t>
      </w:r>
      <w:r>
        <w:rPr>
          <w:lang w:val="en-US"/>
        </w:rPr>
        <w:t>ation</w:t>
      </w:r>
      <w:r w:rsidR="00D3589B">
        <w:rPr>
          <w:lang w:val="en-US"/>
        </w:rPr>
        <w:t xml:space="preserve"> </w:t>
      </w:r>
      <w:r>
        <w:rPr>
          <w:lang w:val="en-US"/>
        </w:rPr>
        <w:t xml:space="preserve">states. </w:t>
      </w:r>
      <w:r w:rsidR="00224CCC">
        <w:rPr>
          <w:lang w:val="en-US"/>
        </w:rPr>
        <w:t>Recent research has impressively reconstructed these entanglements across the Baltic Sea</w:t>
      </w:r>
      <w:r w:rsidR="00B96397">
        <w:rPr>
          <w:lang w:val="en-US"/>
        </w:rPr>
        <w:t>, for example</w:t>
      </w:r>
      <w:r w:rsidR="00224CCC">
        <w:rPr>
          <w:lang w:val="en-US"/>
        </w:rPr>
        <w:t xml:space="preserve"> in the case of the Swedish </w:t>
      </w:r>
      <w:r w:rsidR="00B96397">
        <w:rPr>
          <w:lang w:val="en-US"/>
        </w:rPr>
        <w:t>conquest</w:t>
      </w:r>
      <w:r w:rsidR="00224CCC">
        <w:rPr>
          <w:lang w:val="en-US"/>
        </w:rPr>
        <w:t xml:space="preserve"> of Livonia (H. </w:t>
      </w:r>
      <w:proofErr w:type="spellStart"/>
      <w:r w:rsidR="00224CCC">
        <w:rPr>
          <w:lang w:val="en-US"/>
        </w:rPr>
        <w:t>Pihlajamäki</w:t>
      </w:r>
      <w:proofErr w:type="spellEnd"/>
      <w:r w:rsidR="00224CCC">
        <w:rPr>
          <w:lang w:val="en-US"/>
        </w:rPr>
        <w:t xml:space="preserve"> 2016</w:t>
      </w:r>
      <w:r w:rsidR="00B96397">
        <w:rPr>
          <w:lang w:val="en-US"/>
        </w:rPr>
        <w:t>).</w:t>
      </w:r>
    </w:p>
    <w:p w:rsidR="00FC3E94" w:rsidRPr="00FC3E94" w:rsidRDefault="00FC3E94">
      <w:pPr>
        <w:rPr>
          <w:lang w:val="en-US"/>
        </w:rPr>
      </w:pPr>
      <w:r>
        <w:rPr>
          <w:lang w:val="en-US"/>
        </w:rPr>
        <w:t xml:space="preserve">In other fields, </w:t>
      </w:r>
      <w:r w:rsidR="00224CCC">
        <w:rPr>
          <w:lang w:val="en-US"/>
        </w:rPr>
        <w:t xml:space="preserve">however, </w:t>
      </w:r>
      <w:r>
        <w:rPr>
          <w:lang w:val="en-US"/>
        </w:rPr>
        <w:t xml:space="preserve">it seems more difficult to determine the relevant legal spaces for legal historical research, and the appropriate method for reconstructing these legal spaces. </w:t>
      </w:r>
      <w:r w:rsidR="00224CCC">
        <w:rPr>
          <w:lang w:val="en-US"/>
        </w:rPr>
        <w:t>In the keynote</w:t>
      </w:r>
      <w:r w:rsidR="00D3589B">
        <w:rPr>
          <w:lang w:val="en-US"/>
        </w:rPr>
        <w:t xml:space="preserve"> speech</w:t>
      </w:r>
      <w:r w:rsidR="00224CCC">
        <w:rPr>
          <w:lang w:val="en-US"/>
        </w:rPr>
        <w:t xml:space="preserve">, I will present some thoughts about how to reconstruct an adequate legal space for what has been called the “School of Salamanca”, a </w:t>
      </w:r>
      <w:r w:rsidR="00D3589B">
        <w:rPr>
          <w:lang w:val="en-US"/>
        </w:rPr>
        <w:t>16</w:t>
      </w:r>
      <w:r w:rsidR="00D3589B" w:rsidRPr="00D3589B">
        <w:rPr>
          <w:vertAlign w:val="superscript"/>
          <w:lang w:val="en-US"/>
        </w:rPr>
        <w:t>th</w:t>
      </w:r>
      <w:r w:rsidR="00D3589B">
        <w:rPr>
          <w:lang w:val="en-US"/>
        </w:rPr>
        <w:t xml:space="preserve"> and early 17</w:t>
      </w:r>
      <w:r w:rsidR="00D3589B" w:rsidRPr="00D3589B">
        <w:rPr>
          <w:vertAlign w:val="superscript"/>
          <w:lang w:val="en-US"/>
        </w:rPr>
        <w:t>th</w:t>
      </w:r>
      <w:r w:rsidR="00D3589B">
        <w:rPr>
          <w:lang w:val="en-US"/>
        </w:rPr>
        <w:t xml:space="preserve"> century intellectual movement and school </w:t>
      </w:r>
      <w:r w:rsidR="00224CCC">
        <w:rPr>
          <w:lang w:val="en-US"/>
        </w:rPr>
        <w:t xml:space="preserve">of </w:t>
      </w:r>
      <w:r w:rsidR="00D3589B">
        <w:rPr>
          <w:lang w:val="en-US"/>
        </w:rPr>
        <w:t>normative</w:t>
      </w:r>
      <w:r w:rsidR="00224CCC">
        <w:rPr>
          <w:lang w:val="en-US"/>
        </w:rPr>
        <w:t xml:space="preserve"> thought and practice developed at the University of Salamanca which celebrates its 800</w:t>
      </w:r>
      <w:r w:rsidR="00224CCC" w:rsidRPr="00224CCC">
        <w:rPr>
          <w:vertAlign w:val="superscript"/>
          <w:lang w:val="en-US"/>
        </w:rPr>
        <w:t>th</w:t>
      </w:r>
      <w:r w:rsidR="00224CCC">
        <w:rPr>
          <w:lang w:val="en-US"/>
        </w:rPr>
        <w:t xml:space="preserve"> </w:t>
      </w:r>
      <w:r w:rsidR="00D3589B">
        <w:rPr>
          <w:lang w:val="en-US"/>
        </w:rPr>
        <w:t>anniversary this year</w:t>
      </w:r>
      <w:r w:rsidR="00224CCC">
        <w:rPr>
          <w:lang w:val="en-US"/>
        </w:rPr>
        <w:t xml:space="preserve">. As not least Scandinavian researchers (M. </w:t>
      </w:r>
      <w:proofErr w:type="spellStart"/>
      <w:r w:rsidR="00224CCC">
        <w:rPr>
          <w:lang w:val="en-US"/>
        </w:rPr>
        <w:t>Koskenniemi</w:t>
      </w:r>
      <w:proofErr w:type="spellEnd"/>
      <w:r w:rsidR="00224CCC">
        <w:rPr>
          <w:lang w:val="en-US"/>
        </w:rPr>
        <w:t xml:space="preserve"> 2011) have shown, </w:t>
      </w:r>
      <w:r w:rsidR="00D3589B">
        <w:rPr>
          <w:lang w:val="en-US"/>
        </w:rPr>
        <w:t>the Spanish theologians</w:t>
      </w:r>
      <w:r w:rsidR="00224CCC">
        <w:rPr>
          <w:lang w:val="en-US"/>
        </w:rPr>
        <w:t xml:space="preserve"> contributed </w:t>
      </w:r>
      <w:r w:rsidR="00D3589B">
        <w:rPr>
          <w:lang w:val="en-US"/>
        </w:rPr>
        <w:t>to the formation of a juridical-</w:t>
      </w:r>
      <w:r w:rsidR="00224CCC">
        <w:rPr>
          <w:lang w:val="en-US"/>
        </w:rPr>
        <w:t xml:space="preserve">political language of modernity far beyond Salamanca, the Peninsula or even the Imperial space of the </w:t>
      </w:r>
      <w:r w:rsidR="00D3589B">
        <w:rPr>
          <w:lang w:val="en-US"/>
        </w:rPr>
        <w:t>Iberian monarchies</w:t>
      </w:r>
      <w:r w:rsidR="00224CCC">
        <w:rPr>
          <w:lang w:val="en-US"/>
        </w:rPr>
        <w:t>. What was, hence, the legal space of the school of Salamanca?</w:t>
      </w:r>
      <w:r w:rsidR="00D3589B">
        <w:rPr>
          <w:lang w:val="en-US"/>
        </w:rPr>
        <w:t xml:space="preserve"> How can we reconstruct a spatial dimension of a school of thought which was characterized especially by being a school of practice?</w:t>
      </w:r>
    </w:p>
    <w:sectPr w:rsidR="00FC3E94" w:rsidRPr="00FC3E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2851067-0EC6-4731-8D3B-F22EAE3E631E}"/>
    <w:docVar w:name="dgnword-eventsink" w:val="230926968"/>
  </w:docVars>
  <w:rsids>
    <w:rsidRoot w:val="00FC3E94"/>
    <w:rsid w:val="00223DEF"/>
    <w:rsid w:val="00224CCC"/>
    <w:rsid w:val="00B96397"/>
    <w:rsid w:val="00D3589B"/>
    <w:rsid w:val="00DB5D07"/>
    <w:rsid w:val="00FC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CFBB7-4579-46CE-9401-BB15BFED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duve</dc:creator>
  <cp:lastModifiedBy>Aive Suik</cp:lastModifiedBy>
  <cp:revision>2</cp:revision>
  <dcterms:created xsi:type="dcterms:W3CDTF">2018-04-10T13:55:00Z</dcterms:created>
  <dcterms:modified xsi:type="dcterms:W3CDTF">2018-04-10T13:55:00Z</dcterms:modified>
</cp:coreProperties>
</file>